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CFE" w:rsidRPr="00CC460D" w:rsidRDefault="00935CFE" w:rsidP="00935CFE">
      <w:pPr>
        <w:rPr>
          <w:b/>
          <w:lang w:val="sr-Cyrl-RS"/>
        </w:rPr>
      </w:pPr>
      <w:r w:rsidRPr="00CC460D">
        <w:t>РЕПУБЛИКА СРБИЈА</w:t>
      </w:r>
      <w:r w:rsidRPr="00CC460D">
        <w:tab/>
      </w:r>
      <w:r w:rsidRPr="00CC460D">
        <w:tab/>
      </w:r>
      <w:r w:rsidRPr="00CC460D">
        <w:tab/>
      </w:r>
      <w:r w:rsidRPr="00CC460D">
        <w:tab/>
      </w:r>
    </w:p>
    <w:p w:rsidR="00935CFE" w:rsidRPr="00CC460D" w:rsidRDefault="00935CFE" w:rsidP="00935CFE">
      <w:pPr>
        <w:rPr>
          <w:lang w:val="sr-Cyrl-RS"/>
        </w:rPr>
      </w:pPr>
      <w:r w:rsidRPr="00CC460D">
        <w:t>НАРОДНА СКУПШТИНА</w:t>
      </w:r>
      <w:r w:rsidRPr="00CC460D">
        <w:tab/>
      </w:r>
      <w:r w:rsidRPr="00CC460D">
        <w:tab/>
      </w:r>
      <w:r w:rsidRPr="00CC460D">
        <w:tab/>
      </w:r>
    </w:p>
    <w:p w:rsidR="00935CFE" w:rsidRPr="00CC460D" w:rsidRDefault="00935CFE" w:rsidP="00935CFE">
      <w:pPr>
        <w:ind w:left="3600" w:hanging="3600"/>
        <w:rPr>
          <w:lang w:val="sr-Cyrl-RS"/>
        </w:rPr>
      </w:pPr>
      <w:r w:rsidRPr="00CC460D">
        <w:t xml:space="preserve">Одбор за </w:t>
      </w:r>
      <w:r w:rsidRPr="00CC460D">
        <w:rPr>
          <w:lang w:val="sr-Cyrl-RS"/>
        </w:rPr>
        <w:t>правосуђе, државну</w:t>
      </w:r>
      <w:r w:rsidRPr="00CC460D">
        <w:rPr>
          <w:b/>
          <w:lang w:val="sr-Latn-RS"/>
        </w:rPr>
        <w:t xml:space="preserve"> </w:t>
      </w:r>
      <w:r w:rsidRPr="00CC460D">
        <w:rPr>
          <w:b/>
          <w:lang w:val="sr-Cyrl-RS"/>
        </w:rPr>
        <w:tab/>
      </w:r>
    </w:p>
    <w:p w:rsidR="00935CFE" w:rsidRPr="00CC460D" w:rsidRDefault="00935CFE" w:rsidP="00935CFE">
      <w:pPr>
        <w:rPr>
          <w:lang w:val="sr-Cyrl-RS"/>
        </w:rPr>
      </w:pPr>
      <w:r w:rsidRPr="00CC460D">
        <w:rPr>
          <w:lang w:val="sr-Cyrl-RS"/>
        </w:rPr>
        <w:t>управу и локалну самоуправу</w:t>
      </w:r>
      <w:r w:rsidRPr="00CC460D">
        <w:rPr>
          <w:lang w:val="sr-Latn-RS"/>
        </w:rPr>
        <w:t xml:space="preserve"> </w:t>
      </w:r>
      <w:r w:rsidRPr="00CC460D">
        <w:rPr>
          <w:lang w:val="sr-Cyrl-RS"/>
        </w:rPr>
        <w:tab/>
        <w:t xml:space="preserve"> </w:t>
      </w:r>
    </w:p>
    <w:p w:rsidR="00935CFE" w:rsidRPr="00CC460D" w:rsidRDefault="00935CFE" w:rsidP="00935CFE">
      <w:pPr>
        <w:rPr>
          <w:lang w:val="sr-Cyrl-RS"/>
        </w:rPr>
      </w:pPr>
      <w:r w:rsidRPr="00CC460D">
        <w:rPr>
          <w:lang w:val="sr-Cyrl-RS"/>
        </w:rPr>
        <w:t>07</w:t>
      </w:r>
      <w:r w:rsidRPr="00CC460D">
        <w:t xml:space="preserve"> Број:</w:t>
      </w:r>
      <w:r>
        <w:t xml:space="preserve"> 06-2/</w:t>
      </w:r>
      <w:r>
        <w:rPr>
          <w:lang w:val="sr-Cyrl-RS"/>
        </w:rPr>
        <w:t>342</w:t>
      </w:r>
      <w:r>
        <w:t>-19</w:t>
      </w:r>
      <w:r w:rsidRPr="00CC460D">
        <w:rPr>
          <w:lang w:val="sr-Cyrl-RS"/>
        </w:rPr>
        <w:tab/>
      </w:r>
      <w:r w:rsidRPr="00CC460D">
        <w:rPr>
          <w:lang w:val="sr-Cyrl-RS"/>
        </w:rPr>
        <w:tab/>
      </w:r>
    </w:p>
    <w:p w:rsidR="00935CFE" w:rsidRPr="00CC460D" w:rsidRDefault="00935CFE" w:rsidP="00935CFE">
      <w:pPr>
        <w:rPr>
          <w:lang w:val="sr-Cyrl-RS"/>
        </w:rPr>
      </w:pPr>
      <w:r>
        <w:rPr>
          <w:lang w:val="sr-Cyrl-RS"/>
        </w:rPr>
        <w:t>12</w:t>
      </w:r>
      <w:r w:rsidRPr="00CC460D">
        <w:t xml:space="preserve">. </w:t>
      </w:r>
      <w:r>
        <w:rPr>
          <w:lang w:val="sr-Cyrl-RS"/>
        </w:rPr>
        <w:t>децембар</w:t>
      </w:r>
      <w:r w:rsidRPr="00CC460D">
        <w:rPr>
          <w:lang w:val="sr-Cyrl-RS"/>
        </w:rPr>
        <w:t xml:space="preserve"> </w:t>
      </w:r>
      <w:r w:rsidRPr="00CC460D">
        <w:t>201</w:t>
      </w:r>
      <w:r w:rsidRPr="00CC460D">
        <w:rPr>
          <w:lang w:val="sr-Cyrl-RS"/>
        </w:rPr>
        <w:t>9</w:t>
      </w:r>
      <w:r w:rsidRPr="00CC460D">
        <w:t xml:space="preserve">. </w:t>
      </w:r>
      <w:proofErr w:type="gramStart"/>
      <w:r w:rsidRPr="00CC460D">
        <w:t>године</w:t>
      </w:r>
      <w:proofErr w:type="gramEnd"/>
    </w:p>
    <w:p w:rsidR="002367B7" w:rsidRDefault="00935CFE" w:rsidP="00935CFE">
      <w:pPr>
        <w:rPr>
          <w:lang w:val="sr-Cyrl-CS"/>
        </w:rPr>
      </w:pPr>
      <w:r w:rsidRPr="00CC460D">
        <w:rPr>
          <w:lang w:val="sr-Cyrl-RS"/>
        </w:rPr>
        <w:t>Б е о г р а д</w:t>
      </w:r>
    </w:p>
    <w:p w:rsidR="00024302" w:rsidRPr="00A1772C" w:rsidRDefault="00024302" w:rsidP="00024302">
      <w:pPr>
        <w:rPr>
          <w:lang w:val="sr-Cyrl-CS"/>
        </w:rPr>
      </w:pPr>
    </w:p>
    <w:p w:rsidR="00024302" w:rsidRPr="00DE6AE4" w:rsidRDefault="00024302" w:rsidP="00024302">
      <w:pPr>
        <w:jc w:val="center"/>
        <w:rPr>
          <w:b/>
          <w:lang w:val="sr-Cyrl-CS"/>
        </w:rPr>
      </w:pPr>
      <w:r w:rsidRPr="00DE6AE4">
        <w:rPr>
          <w:b/>
          <w:lang w:val="sr-Cyrl-CS"/>
        </w:rPr>
        <w:t>З А П И С Н И К</w:t>
      </w:r>
    </w:p>
    <w:p w:rsidR="00024302" w:rsidRDefault="00935CFE" w:rsidP="00024302">
      <w:pPr>
        <w:jc w:val="center"/>
        <w:rPr>
          <w:b/>
          <w:lang w:val="sr-Cyrl-CS"/>
        </w:rPr>
      </w:pPr>
      <w:r>
        <w:rPr>
          <w:b/>
          <w:lang w:val="sr-Cyrl-RS"/>
        </w:rPr>
        <w:t>73</w:t>
      </w:r>
      <w:r w:rsidR="00601034">
        <w:rPr>
          <w:b/>
        </w:rPr>
        <w:t>.</w:t>
      </w:r>
      <w:r w:rsidR="007C0AA8">
        <w:rPr>
          <w:b/>
          <w:lang w:val="sr-Cyrl-RS"/>
        </w:rPr>
        <w:t xml:space="preserve"> </w:t>
      </w:r>
      <w:r w:rsidR="00024302" w:rsidRPr="00DE6AE4">
        <w:rPr>
          <w:b/>
          <w:lang w:val="sr-Cyrl-CS"/>
        </w:rPr>
        <w:t xml:space="preserve">СЕДНИЦЕ ОДБОРА ЗА ПРАВОСУЂЕ, ДРЖАВНУ УПРАВУ </w:t>
      </w:r>
      <w:r w:rsidR="00024302">
        <w:rPr>
          <w:b/>
          <w:lang w:val="sr-Cyrl-CS"/>
        </w:rPr>
        <w:t xml:space="preserve">И ЛОКАЛНУ САМОУПРАВУ, ОДРЖАНЕ </w:t>
      </w:r>
      <w:r w:rsidR="00F73DB7">
        <w:rPr>
          <w:b/>
        </w:rPr>
        <w:t>11</w:t>
      </w:r>
      <w:r w:rsidR="007C0AA8">
        <w:rPr>
          <w:b/>
          <w:lang w:val="sr-Cyrl-RS"/>
        </w:rPr>
        <w:t xml:space="preserve">. </w:t>
      </w:r>
      <w:r w:rsidR="00F73DB7">
        <w:rPr>
          <w:b/>
          <w:lang w:val="sr-Cyrl-RS"/>
        </w:rPr>
        <w:t>ДЕЦЕМБРА</w:t>
      </w:r>
      <w:bookmarkStart w:id="0" w:name="_GoBack"/>
      <w:bookmarkEnd w:id="0"/>
      <w:r w:rsidR="00024302" w:rsidRPr="00DE6AE4">
        <w:rPr>
          <w:b/>
          <w:lang w:val="sr-Cyrl-RS"/>
        </w:rPr>
        <w:t xml:space="preserve"> </w:t>
      </w:r>
      <w:r w:rsidR="007C0AA8">
        <w:rPr>
          <w:b/>
          <w:lang w:val="sr-Cyrl-CS"/>
        </w:rPr>
        <w:t>201</w:t>
      </w:r>
      <w:r w:rsidR="00B828D0">
        <w:rPr>
          <w:b/>
          <w:lang w:val="sr-Cyrl-CS"/>
        </w:rPr>
        <w:t>9</w:t>
      </w:r>
      <w:r w:rsidR="00024302" w:rsidRPr="00DE6AE4">
        <w:rPr>
          <w:b/>
          <w:lang w:val="sr-Cyrl-CS"/>
        </w:rPr>
        <w:t>. ГОДИНЕ</w:t>
      </w:r>
    </w:p>
    <w:p w:rsidR="00024302" w:rsidRDefault="00024302" w:rsidP="00024302">
      <w:pPr>
        <w:jc w:val="center"/>
        <w:rPr>
          <w:b/>
          <w:lang w:val="sr-Cyrl-CS"/>
        </w:rPr>
      </w:pPr>
    </w:p>
    <w:p w:rsidR="00024302" w:rsidRPr="00DE6AE4" w:rsidRDefault="00024302" w:rsidP="00024302">
      <w:pPr>
        <w:jc w:val="both"/>
        <w:rPr>
          <w:b/>
          <w:lang w:val="sr-Cyrl-CS"/>
        </w:rPr>
      </w:pPr>
    </w:p>
    <w:p w:rsidR="00024302" w:rsidRDefault="00024302" w:rsidP="00AF19E5">
      <w:pPr>
        <w:ind w:firstLine="720"/>
        <w:jc w:val="both"/>
        <w:rPr>
          <w:lang w:val="sr-Cyrl-CS"/>
        </w:rPr>
      </w:pPr>
      <w:r w:rsidRPr="00A1772C">
        <w:rPr>
          <w:lang w:val="sr-Cyrl-CS"/>
        </w:rPr>
        <w:t xml:space="preserve">Седница је почела у </w:t>
      </w:r>
      <w:r w:rsidR="00935CFE">
        <w:rPr>
          <w:lang w:val="sr-Cyrl-CS"/>
        </w:rPr>
        <w:t>9</w:t>
      </w:r>
      <w:r w:rsidR="00C736F7">
        <w:t>,</w:t>
      </w:r>
      <w:r w:rsidR="00935CFE">
        <w:rPr>
          <w:lang w:val="sr-Cyrl-RS"/>
        </w:rPr>
        <w:t>3</w:t>
      </w:r>
      <w:r w:rsidR="00676368">
        <w:rPr>
          <w:lang w:val="sr-Cyrl-RS"/>
        </w:rPr>
        <w:t>0</w:t>
      </w:r>
      <w:r w:rsidRPr="00A1772C">
        <w:rPr>
          <w:lang w:val="sr-Cyrl-CS"/>
        </w:rPr>
        <w:t xml:space="preserve"> часова.</w:t>
      </w:r>
    </w:p>
    <w:p w:rsidR="0038177B" w:rsidRPr="00A1772C" w:rsidRDefault="0038177B" w:rsidP="00AF19E5">
      <w:pPr>
        <w:ind w:firstLine="720"/>
        <w:jc w:val="both"/>
        <w:rPr>
          <w:lang w:val="sr-Cyrl-CS"/>
        </w:rPr>
      </w:pPr>
    </w:p>
    <w:p w:rsidR="00024302" w:rsidRDefault="00902B58" w:rsidP="00024302">
      <w:pPr>
        <w:jc w:val="both"/>
        <w:rPr>
          <w:lang w:val="sr-Cyrl-CS"/>
        </w:rPr>
      </w:pPr>
      <w:r>
        <w:rPr>
          <w:lang w:val="sr-Cyrl-CS"/>
        </w:rPr>
        <w:tab/>
        <w:t>Седниц</w:t>
      </w:r>
      <w:r w:rsidR="000A31C6">
        <w:rPr>
          <w:lang w:val="sr-Cyrl-RS"/>
        </w:rPr>
        <w:t>и</w:t>
      </w:r>
      <w:r w:rsidR="00024302" w:rsidRPr="00A1772C">
        <w:rPr>
          <w:lang w:val="sr-Cyrl-CS"/>
        </w:rPr>
        <w:t xml:space="preserve"> је председавао Петар Петровић, председник Одбора.</w:t>
      </w:r>
    </w:p>
    <w:p w:rsidR="0038177B" w:rsidRPr="00A1772C" w:rsidRDefault="0038177B" w:rsidP="00024302">
      <w:pPr>
        <w:jc w:val="both"/>
        <w:rPr>
          <w:lang w:val="sr-Cyrl-CS"/>
        </w:rPr>
      </w:pPr>
    </w:p>
    <w:p w:rsidR="00024302" w:rsidRDefault="00024302" w:rsidP="00BE49FF">
      <w:pPr>
        <w:ind w:firstLine="720"/>
        <w:jc w:val="both"/>
        <w:rPr>
          <w:lang w:val="sr-Cyrl-CS"/>
        </w:rPr>
      </w:pPr>
      <w:r w:rsidRPr="00A1772C">
        <w:rPr>
          <w:lang w:val="sr-Cyrl-CS"/>
        </w:rPr>
        <w:t>Седници с</w:t>
      </w:r>
      <w:r>
        <w:rPr>
          <w:lang w:val="sr-Cyrl-CS"/>
        </w:rPr>
        <w:t xml:space="preserve">у присуствовали чланови Одбора: </w:t>
      </w:r>
      <w:r w:rsidR="00C46B58">
        <w:rPr>
          <w:lang w:val="sr-Cyrl-CS"/>
        </w:rPr>
        <w:t xml:space="preserve">Славиша Булатовић, </w:t>
      </w:r>
      <w:r w:rsidR="002B5D92">
        <w:rPr>
          <w:lang w:val="sr-Cyrl-CS"/>
        </w:rPr>
        <w:t xml:space="preserve">Неђо Јовановић, </w:t>
      </w:r>
      <w:r w:rsidR="00F2332E">
        <w:rPr>
          <w:lang w:val="sr-Cyrl-CS"/>
        </w:rPr>
        <w:t xml:space="preserve">Михаило Јокић, </w:t>
      </w:r>
      <w:r w:rsidR="00935CFE">
        <w:rPr>
          <w:lang w:val="sr-Cyrl-CS"/>
        </w:rPr>
        <w:t xml:space="preserve">Ђорђе Комленски, </w:t>
      </w:r>
      <w:r w:rsidR="00C46B58">
        <w:rPr>
          <w:lang w:val="sr-Cyrl-CS"/>
        </w:rPr>
        <w:t xml:space="preserve">др Александар Мартиновић, </w:t>
      </w:r>
      <w:r w:rsidR="002B5D92">
        <w:rPr>
          <w:lang w:val="sr-Cyrl-CS"/>
        </w:rPr>
        <w:t xml:space="preserve">Милетић Михајловић, </w:t>
      </w:r>
      <w:r w:rsidR="00F2332E">
        <w:rPr>
          <w:lang w:val="sr-Cyrl-CS"/>
        </w:rPr>
        <w:t>Јован Палалић</w:t>
      </w:r>
      <w:r w:rsidR="00935CFE">
        <w:rPr>
          <w:lang w:val="sr-Cyrl-CS"/>
        </w:rPr>
        <w:t>, др Балинт Пастор</w:t>
      </w:r>
      <w:r w:rsidR="00271BD3">
        <w:rPr>
          <w:lang w:val="sr-Cyrl-CS"/>
        </w:rPr>
        <w:t xml:space="preserve"> </w:t>
      </w:r>
      <w:r w:rsidR="004023DD">
        <w:rPr>
          <w:lang w:val="sr-Cyrl-CS"/>
        </w:rPr>
        <w:t>и</w:t>
      </w:r>
      <w:r w:rsidR="00271BD3">
        <w:rPr>
          <w:lang w:val="sr-Cyrl-CS"/>
        </w:rPr>
        <w:t xml:space="preserve"> Марко Парезановић</w:t>
      </w:r>
      <w:r w:rsidR="006F70CE">
        <w:rPr>
          <w:lang w:val="sr-Cyrl-CS"/>
        </w:rPr>
        <w:t>.</w:t>
      </w:r>
      <w:r w:rsidR="00D81298">
        <w:rPr>
          <w:lang w:val="sr-Cyrl-CS"/>
        </w:rPr>
        <w:t xml:space="preserve"> </w:t>
      </w:r>
      <w:r w:rsidR="004B7B7F">
        <w:rPr>
          <w:lang w:val="sr-Cyrl-CS"/>
        </w:rPr>
        <w:t xml:space="preserve"> </w:t>
      </w:r>
    </w:p>
    <w:p w:rsidR="00555486" w:rsidRDefault="00555486" w:rsidP="00BE49FF">
      <w:pPr>
        <w:ind w:firstLine="720"/>
        <w:jc w:val="both"/>
        <w:rPr>
          <w:lang w:val="sr-Cyrl-CS"/>
        </w:rPr>
      </w:pPr>
    </w:p>
    <w:p w:rsidR="00555486" w:rsidRDefault="00555486" w:rsidP="00555486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Осим чланова Одбора, седници </w:t>
      </w:r>
      <w:r w:rsidR="00C46B58">
        <w:rPr>
          <w:lang w:val="sr-Cyrl-CS"/>
        </w:rPr>
        <w:t>је</w:t>
      </w:r>
      <w:r w:rsidRPr="00714A8D">
        <w:rPr>
          <w:lang w:val="sr-Cyrl-CS"/>
        </w:rPr>
        <w:t xml:space="preserve"> присуствова</w:t>
      </w:r>
      <w:r w:rsidR="002B5D92">
        <w:rPr>
          <w:lang w:val="sr-Cyrl-CS"/>
        </w:rPr>
        <w:t>л</w:t>
      </w:r>
      <w:r w:rsidR="00935CFE">
        <w:rPr>
          <w:lang w:val="sr-Cyrl-CS"/>
        </w:rPr>
        <w:t>а</w:t>
      </w:r>
      <w:r w:rsidRPr="00714A8D">
        <w:rPr>
          <w:lang w:val="sr-Cyrl-CS"/>
        </w:rPr>
        <w:t xml:space="preserve"> и </w:t>
      </w:r>
      <w:r w:rsidR="002B5D92">
        <w:rPr>
          <w:lang w:val="sr-Cyrl-CS"/>
        </w:rPr>
        <w:t>Александра Мајкић, заменик члана</w:t>
      </w:r>
      <w:r w:rsidR="004023DD">
        <w:rPr>
          <w:lang w:val="sr-Cyrl-CS"/>
        </w:rPr>
        <w:t xml:space="preserve"> </w:t>
      </w:r>
      <w:r w:rsidR="002B5D92">
        <w:rPr>
          <w:lang w:val="sr-Cyrl-CS"/>
        </w:rPr>
        <w:t>Биљане Пантић Пиља.</w:t>
      </w:r>
    </w:p>
    <w:p w:rsidR="0038177B" w:rsidRDefault="0038177B" w:rsidP="00555486">
      <w:pPr>
        <w:jc w:val="both"/>
        <w:rPr>
          <w:lang w:val="sr-Cyrl-CS"/>
        </w:rPr>
      </w:pPr>
    </w:p>
    <w:p w:rsidR="00024302" w:rsidRDefault="00024302" w:rsidP="00024302">
      <w:pPr>
        <w:jc w:val="both"/>
        <w:rPr>
          <w:lang w:val="sr-Cyrl-CS"/>
        </w:rPr>
      </w:pPr>
      <w:r w:rsidRPr="00A1772C">
        <w:rPr>
          <w:lang w:val="sr-Cyrl-CS"/>
        </w:rPr>
        <w:tab/>
        <w:t>Седници ни</w:t>
      </w:r>
      <w:r w:rsidR="00C736F7">
        <w:rPr>
          <w:lang w:val="sr-Cyrl-CS"/>
        </w:rPr>
        <w:t>су</w:t>
      </w:r>
      <w:r w:rsidR="00FF27C3">
        <w:rPr>
          <w:lang w:val="sr-Cyrl-CS"/>
        </w:rPr>
        <w:t xml:space="preserve"> присуствова</w:t>
      </w:r>
      <w:r w:rsidR="00C736F7">
        <w:rPr>
          <w:lang w:val="sr-Cyrl-CS"/>
        </w:rPr>
        <w:t>ли</w:t>
      </w:r>
      <w:r w:rsidR="00FF27C3">
        <w:rPr>
          <w:lang w:val="sr-Cyrl-CS"/>
        </w:rPr>
        <w:t xml:space="preserve"> члан</w:t>
      </w:r>
      <w:r w:rsidR="00C736F7">
        <w:rPr>
          <w:lang w:val="sr-Cyrl-CS"/>
        </w:rPr>
        <w:t>ови</w:t>
      </w:r>
      <w:r w:rsidR="00FF27C3">
        <w:rPr>
          <w:lang w:val="sr-Cyrl-CS"/>
        </w:rPr>
        <w:t xml:space="preserve"> Одбора</w:t>
      </w:r>
      <w:r w:rsidR="00462CA2">
        <w:rPr>
          <w:lang w:val="sr-Cyrl-CS"/>
        </w:rPr>
        <w:t>:</w:t>
      </w:r>
      <w:r w:rsidR="00BE49FF">
        <w:rPr>
          <w:lang w:val="sr-Cyrl-CS"/>
        </w:rPr>
        <w:t xml:space="preserve"> </w:t>
      </w:r>
      <w:r w:rsidR="00935CFE">
        <w:rPr>
          <w:lang w:val="sr-Cyrl-CS"/>
        </w:rPr>
        <w:t xml:space="preserve">Жарко Мићин, </w:t>
      </w:r>
      <w:r w:rsidR="00FF187E">
        <w:rPr>
          <w:lang w:val="sr-Cyrl-CS"/>
        </w:rPr>
        <w:t xml:space="preserve">Наташа Мићић, </w:t>
      </w:r>
      <w:r w:rsidR="008E6286">
        <w:rPr>
          <w:lang w:val="sr-Cyrl-CS"/>
        </w:rPr>
        <w:t>Вјерица Радета</w:t>
      </w:r>
      <w:r w:rsidR="00964A64">
        <w:rPr>
          <w:lang w:val="sr-Cyrl-CS"/>
        </w:rPr>
        <w:t>,</w:t>
      </w:r>
      <w:r w:rsidR="004B7B7F">
        <w:rPr>
          <w:lang w:val="sr-Cyrl-CS"/>
        </w:rPr>
        <w:t xml:space="preserve"> Душан Петровић</w:t>
      </w:r>
      <w:r w:rsidR="002B5D92">
        <w:rPr>
          <w:lang w:val="sr-Cyrl-CS"/>
        </w:rPr>
        <w:t xml:space="preserve">, </w:t>
      </w:r>
      <w:r w:rsidR="00271BD3">
        <w:rPr>
          <w:lang w:val="sr-Cyrl-CS"/>
        </w:rPr>
        <w:t xml:space="preserve">Срето Перић </w:t>
      </w:r>
      <w:r w:rsidR="002B5D92">
        <w:rPr>
          <w:lang w:val="sr-Cyrl-CS"/>
        </w:rPr>
        <w:t>и Татјана Мацура,</w:t>
      </w:r>
      <w:r w:rsidR="004023DD">
        <w:rPr>
          <w:lang w:val="sr-Cyrl-CS"/>
        </w:rPr>
        <w:t xml:space="preserve"> </w:t>
      </w:r>
      <w:r w:rsidRPr="00A1772C">
        <w:rPr>
          <w:lang w:val="sr-Cyrl-CS"/>
        </w:rPr>
        <w:t>нити њ</w:t>
      </w:r>
      <w:r w:rsidR="00C736F7">
        <w:rPr>
          <w:lang w:val="sr-Cyrl-CS"/>
        </w:rPr>
        <w:t>ихови</w:t>
      </w:r>
      <w:r w:rsidRPr="00A1772C">
        <w:rPr>
          <w:lang w:val="sr-Cyrl-CS"/>
        </w:rPr>
        <w:t xml:space="preserve"> замени</w:t>
      </w:r>
      <w:r w:rsidR="00C736F7">
        <w:rPr>
          <w:lang w:val="sr-Cyrl-CS"/>
        </w:rPr>
        <w:t>ци</w:t>
      </w:r>
      <w:r w:rsidRPr="00A1772C">
        <w:rPr>
          <w:lang w:val="sr-Cyrl-CS"/>
        </w:rPr>
        <w:t xml:space="preserve">. </w:t>
      </w:r>
    </w:p>
    <w:p w:rsidR="00DB2480" w:rsidRDefault="00DB2480" w:rsidP="004E5810">
      <w:pPr>
        <w:jc w:val="both"/>
        <w:rPr>
          <w:lang w:val="sr-Cyrl-RS"/>
        </w:rPr>
      </w:pPr>
    </w:p>
    <w:p w:rsidR="00443758" w:rsidRPr="00B21B20" w:rsidRDefault="00443758" w:rsidP="002B5D92">
      <w:pPr>
        <w:ind w:firstLine="720"/>
        <w:jc w:val="both"/>
        <w:rPr>
          <w:lang w:val="sr-Cyrl-RS"/>
        </w:rPr>
      </w:pPr>
      <w:r w:rsidRPr="00B21B20">
        <w:rPr>
          <w:lang w:val="sr-Cyrl-CS"/>
        </w:rPr>
        <w:t xml:space="preserve">Седници </w:t>
      </w:r>
      <w:r w:rsidR="00935CFE">
        <w:rPr>
          <w:lang w:val="sr-Cyrl-CS"/>
        </w:rPr>
        <w:t>је</w:t>
      </w:r>
      <w:r w:rsidR="00B21B20" w:rsidRPr="00B21B20">
        <w:rPr>
          <w:lang w:val="sr-Cyrl-CS"/>
        </w:rPr>
        <w:t xml:space="preserve"> </w:t>
      </w:r>
      <w:r w:rsidRPr="00B21B20">
        <w:rPr>
          <w:lang w:val="sr-Cyrl-CS"/>
        </w:rPr>
        <w:t>присуствова</w:t>
      </w:r>
      <w:r w:rsidR="00935CFE">
        <w:rPr>
          <w:lang w:val="sr-Cyrl-CS"/>
        </w:rPr>
        <w:t>о</w:t>
      </w:r>
      <w:r w:rsidRPr="00B21B20">
        <w:rPr>
          <w:lang w:val="sr-Cyrl-CS"/>
        </w:rPr>
        <w:t xml:space="preserve"> и</w:t>
      </w:r>
      <w:r w:rsidR="00C46B58">
        <w:rPr>
          <w:lang w:val="sr-Cyrl-CS"/>
        </w:rPr>
        <w:t xml:space="preserve"> </w:t>
      </w:r>
      <w:r w:rsidR="00935CFE">
        <w:rPr>
          <w:lang w:val="sr-Cyrl-RS"/>
        </w:rPr>
        <w:t>Јован Ћосић, помоћник министра правде</w:t>
      </w:r>
      <w:r w:rsidR="00C46B58">
        <w:rPr>
          <w:lang w:val="sr-Cyrl-RS"/>
        </w:rPr>
        <w:t>.</w:t>
      </w:r>
    </w:p>
    <w:p w:rsidR="00443758" w:rsidRDefault="00443758" w:rsidP="00B15103">
      <w:pPr>
        <w:jc w:val="both"/>
        <w:rPr>
          <w:lang w:val="sr-Cyrl-RS"/>
        </w:rPr>
      </w:pPr>
      <w:r>
        <w:rPr>
          <w:lang w:val="sr-Cyrl-RS"/>
        </w:rPr>
        <w:tab/>
      </w:r>
    </w:p>
    <w:p w:rsidR="00B828D0" w:rsidRPr="00280523" w:rsidRDefault="00E37816" w:rsidP="00935CFE">
      <w:pPr>
        <w:pStyle w:val="NoSpacing"/>
        <w:ind w:firstLine="7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 w:eastAsia="sr-Latn-C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Председник Одбора је констатовао да су испуњени услови за рад и пуноважно одлучивање </w:t>
      </w:r>
      <w:r w:rsidR="00B21B20">
        <w:rPr>
          <w:rFonts w:ascii="Times New Roman" w:hAnsi="Times New Roman"/>
          <w:sz w:val="24"/>
          <w:szCs w:val="24"/>
          <w:lang w:val="sr-Cyrl-RS"/>
        </w:rPr>
        <w:t>након</w:t>
      </w:r>
      <w:r w:rsidR="00935CFE">
        <w:rPr>
          <w:rFonts w:ascii="Times New Roman" w:hAnsi="Times New Roman"/>
          <w:sz w:val="24"/>
          <w:szCs w:val="24"/>
          <w:lang w:val="sr-Cyrl-RS"/>
        </w:rPr>
        <w:t xml:space="preserve"> чега је ставио на гласање</w:t>
      </w:r>
      <w:r w:rsidR="00B21B20">
        <w:rPr>
          <w:rFonts w:ascii="Times New Roman" w:hAnsi="Times New Roman" w:cs="Times New Roman"/>
          <w:sz w:val="24"/>
          <w:szCs w:val="24"/>
          <w:lang w:val="sr-Cyrl-CS"/>
        </w:rPr>
        <w:t xml:space="preserve">, а чланови Одбора су </w:t>
      </w:r>
      <w:r w:rsidR="00935CFE">
        <w:rPr>
          <w:rFonts w:ascii="Times New Roman" w:hAnsi="Times New Roman" w:cs="Times New Roman"/>
          <w:b/>
          <w:sz w:val="24"/>
          <w:szCs w:val="24"/>
          <w:lang w:val="sr-Cyrl-CS"/>
        </w:rPr>
        <w:t>већином гласова</w:t>
      </w:r>
      <w:r w:rsidR="00B21B20">
        <w:rPr>
          <w:rFonts w:ascii="Times New Roman" w:hAnsi="Times New Roman" w:cs="Times New Roman"/>
          <w:sz w:val="24"/>
          <w:szCs w:val="24"/>
          <w:lang w:val="sr-Cyrl-CS"/>
        </w:rPr>
        <w:t xml:space="preserve"> утврдили </w:t>
      </w:r>
      <w:r w:rsidR="00280523">
        <w:rPr>
          <w:rFonts w:ascii="Times New Roman" w:hAnsi="Times New Roman" w:cs="Times New Roman"/>
          <w:sz w:val="24"/>
          <w:szCs w:val="24"/>
          <w:lang w:val="sr-Cyrl-CS"/>
        </w:rPr>
        <w:t xml:space="preserve">у </w:t>
      </w:r>
      <w:r w:rsidR="00B21B20">
        <w:rPr>
          <w:rFonts w:ascii="Times New Roman" w:hAnsi="Times New Roman" w:cs="Times New Roman"/>
          <w:sz w:val="24"/>
          <w:szCs w:val="24"/>
          <w:lang w:val="sr-Cyrl-CS"/>
        </w:rPr>
        <w:t>следећи</w:t>
      </w:r>
      <w:r w:rsidR="00B21B20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B828D0" w:rsidRDefault="00B828D0" w:rsidP="00B828D0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B828D0" w:rsidRDefault="00B828D0" w:rsidP="00B828D0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Д н е в н и  р е д:</w:t>
      </w:r>
    </w:p>
    <w:p w:rsidR="00B828D0" w:rsidRDefault="00B828D0" w:rsidP="00B828D0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935CFE" w:rsidRPr="00935CFE" w:rsidRDefault="00935CFE" w:rsidP="00935CFE">
      <w:pPr>
        <w:pStyle w:val="Style16"/>
        <w:widowControl/>
        <w:numPr>
          <w:ilvl w:val="0"/>
          <w:numId w:val="14"/>
        </w:numPr>
        <w:tabs>
          <w:tab w:val="left" w:pos="706"/>
        </w:tabs>
        <w:spacing w:line="288" w:lineRule="exact"/>
        <w:rPr>
          <w:rStyle w:val="FontStyle24"/>
          <w:rFonts w:ascii="Times New Roman" w:hAnsi="Times New Roman" w:cs="Times New Roman"/>
          <w:b/>
          <w:lang w:val="sr-Latn-CS" w:eastAsia="sr-Latn-CS"/>
        </w:rPr>
      </w:pPr>
      <w:r w:rsidRPr="00B31758">
        <w:rPr>
          <w:rStyle w:val="FontStyle27"/>
          <w:sz w:val="24"/>
          <w:szCs w:val="24"/>
          <w:lang w:val="sr-Cyrl-CS" w:eastAsia="sr-Cyrl-CS"/>
        </w:rPr>
        <w:t xml:space="preserve">Разматрање Предлога закона о изменама и допунама Закона о спречавању корупције, </w:t>
      </w:r>
      <w:r w:rsidRPr="00B31758">
        <w:rPr>
          <w:rStyle w:val="FontStyle24"/>
          <w:rFonts w:ascii="Times New Roman" w:hAnsi="Times New Roman" w:cs="Times New Roman"/>
          <w:lang w:val="sr-Cyrl-CS" w:eastAsia="sr-Cyrl-CS"/>
        </w:rPr>
        <w:t>који је поднела Влада (број</w:t>
      </w:r>
      <w:r w:rsidRPr="00B31758">
        <w:rPr>
          <w:rStyle w:val="FontStyle24"/>
          <w:rFonts w:ascii="Times New Roman" w:hAnsi="Times New Roman" w:cs="Times New Roman"/>
          <w:lang w:val="sr-Latn-CS" w:eastAsia="sr-Cyrl-CS"/>
        </w:rPr>
        <w:t xml:space="preserve"> 011-2819/19</w:t>
      </w:r>
      <w:r w:rsidRPr="00B31758">
        <w:rPr>
          <w:rStyle w:val="FontStyle24"/>
          <w:rFonts w:ascii="Times New Roman" w:hAnsi="Times New Roman" w:cs="Times New Roman"/>
          <w:lang w:val="sr-Cyrl-CS" w:eastAsia="sr-Cyrl-CS"/>
        </w:rPr>
        <w:t xml:space="preserve"> од</w:t>
      </w:r>
      <w:r w:rsidRPr="00B31758">
        <w:rPr>
          <w:rStyle w:val="FontStyle24"/>
          <w:rFonts w:ascii="Times New Roman" w:hAnsi="Times New Roman" w:cs="Times New Roman"/>
          <w:lang w:val="sr-Latn-CS" w:eastAsia="sr-Cyrl-CS"/>
        </w:rPr>
        <w:t xml:space="preserve"> 14.</w:t>
      </w:r>
      <w:r w:rsidRPr="00B31758">
        <w:rPr>
          <w:rStyle w:val="FontStyle24"/>
          <w:rFonts w:ascii="Times New Roman" w:hAnsi="Times New Roman" w:cs="Times New Roman"/>
          <w:lang w:val="sr-Cyrl-CS" w:eastAsia="sr-Cyrl-CS"/>
        </w:rPr>
        <w:t xml:space="preserve"> новембра</w:t>
      </w:r>
      <w:r w:rsidRPr="00B31758">
        <w:rPr>
          <w:rStyle w:val="FontStyle24"/>
          <w:rFonts w:ascii="Times New Roman" w:hAnsi="Times New Roman" w:cs="Times New Roman"/>
          <w:lang w:val="sr-Latn-CS" w:eastAsia="sr-Cyrl-CS"/>
        </w:rPr>
        <w:t xml:space="preserve"> 2019. </w:t>
      </w:r>
      <w:r w:rsidRPr="00B31758">
        <w:rPr>
          <w:rStyle w:val="FontStyle24"/>
          <w:rFonts w:ascii="Times New Roman" w:hAnsi="Times New Roman" w:cs="Times New Roman"/>
          <w:lang w:val="sr-Cyrl-CS" w:eastAsia="sr-Cyrl-CS"/>
        </w:rPr>
        <w:t xml:space="preserve">године), у </w:t>
      </w:r>
      <w:r>
        <w:rPr>
          <w:rStyle w:val="FontStyle24"/>
          <w:rFonts w:ascii="Times New Roman" w:hAnsi="Times New Roman" w:cs="Times New Roman"/>
          <w:lang w:val="sr-Cyrl-CS" w:eastAsia="sr-Cyrl-CS"/>
        </w:rPr>
        <w:t>појединостима</w:t>
      </w:r>
      <w:r w:rsidRPr="00690B13">
        <w:rPr>
          <w:rStyle w:val="FontStyle24"/>
          <w:rFonts w:ascii="Times New Roman" w:hAnsi="Times New Roman" w:cs="Times New Roman"/>
          <w:lang w:val="sr-Cyrl-CS" w:eastAsia="sr-Cyrl-CS"/>
        </w:rPr>
        <w:t>;</w:t>
      </w:r>
    </w:p>
    <w:p w:rsidR="00935CFE" w:rsidRPr="00935CFE" w:rsidRDefault="00935CFE" w:rsidP="00935CFE">
      <w:pPr>
        <w:pStyle w:val="Style15"/>
        <w:widowControl/>
        <w:numPr>
          <w:ilvl w:val="0"/>
          <w:numId w:val="14"/>
        </w:numPr>
        <w:tabs>
          <w:tab w:val="left" w:pos="706"/>
        </w:tabs>
        <w:spacing w:line="288" w:lineRule="exact"/>
        <w:jc w:val="both"/>
        <w:rPr>
          <w:rStyle w:val="FontStyle24"/>
          <w:rFonts w:ascii="Times New Roman" w:hAnsi="Times New Roman" w:cs="Times New Roman"/>
          <w:b/>
          <w:lang w:val="sr-Latn-CS" w:eastAsia="sr-Latn-CS"/>
        </w:rPr>
      </w:pPr>
      <w:r w:rsidRPr="00B31758">
        <w:rPr>
          <w:rStyle w:val="FontStyle27"/>
          <w:sz w:val="24"/>
          <w:szCs w:val="24"/>
          <w:lang w:val="sr-Cyrl-CS" w:eastAsia="sr-Cyrl-CS"/>
        </w:rPr>
        <w:t xml:space="preserve">Разматрање Предлога закона о изменама и допунама Закона о Агенцији за борбу против корупције, </w:t>
      </w:r>
      <w:r w:rsidRPr="00B31758">
        <w:rPr>
          <w:rStyle w:val="FontStyle24"/>
          <w:rFonts w:ascii="Times New Roman" w:hAnsi="Times New Roman" w:cs="Times New Roman"/>
          <w:lang w:val="sr-Cyrl-CS" w:eastAsia="sr-Cyrl-CS"/>
        </w:rPr>
        <w:t>који је поднела Влада (број</w:t>
      </w:r>
      <w:r w:rsidRPr="00B31758">
        <w:rPr>
          <w:rStyle w:val="FontStyle24"/>
          <w:rFonts w:ascii="Times New Roman" w:hAnsi="Times New Roman" w:cs="Times New Roman"/>
          <w:lang w:val="sr-Latn-CS" w:eastAsia="sr-Cyrl-CS"/>
        </w:rPr>
        <w:t xml:space="preserve"> 011-2818/19</w:t>
      </w:r>
      <w:r w:rsidRPr="00B31758">
        <w:rPr>
          <w:rStyle w:val="FontStyle24"/>
          <w:rFonts w:ascii="Times New Roman" w:hAnsi="Times New Roman" w:cs="Times New Roman"/>
          <w:lang w:val="sr-Cyrl-CS" w:eastAsia="sr-Cyrl-CS"/>
        </w:rPr>
        <w:t xml:space="preserve"> од</w:t>
      </w:r>
      <w:r w:rsidRPr="00B31758">
        <w:rPr>
          <w:rStyle w:val="FontStyle24"/>
          <w:rFonts w:ascii="Times New Roman" w:hAnsi="Times New Roman" w:cs="Times New Roman"/>
          <w:lang w:val="sr-Latn-CS" w:eastAsia="sr-Cyrl-CS"/>
        </w:rPr>
        <w:t xml:space="preserve"> 14.</w:t>
      </w:r>
      <w:r w:rsidRPr="00B31758">
        <w:rPr>
          <w:rStyle w:val="FontStyle24"/>
          <w:rFonts w:ascii="Times New Roman" w:hAnsi="Times New Roman" w:cs="Times New Roman"/>
          <w:lang w:val="sr-Cyrl-CS" w:eastAsia="sr-Cyrl-CS"/>
        </w:rPr>
        <w:t xml:space="preserve"> новембра </w:t>
      </w:r>
      <w:r w:rsidRPr="00B31758">
        <w:rPr>
          <w:rStyle w:val="FontStyle24"/>
          <w:rFonts w:ascii="Times New Roman" w:hAnsi="Times New Roman" w:cs="Times New Roman"/>
          <w:lang w:val="sr-Latn-CS" w:eastAsia="sr-Cyrl-CS"/>
        </w:rPr>
        <w:t>2019.</w:t>
      </w:r>
      <w:r w:rsidRPr="00B31758">
        <w:rPr>
          <w:rStyle w:val="FontStyle24"/>
          <w:rFonts w:ascii="Times New Roman" w:hAnsi="Times New Roman" w:cs="Times New Roman"/>
          <w:lang w:val="sr-Cyrl-CS" w:eastAsia="sr-Cyrl-CS"/>
        </w:rPr>
        <w:t xml:space="preserve"> године), у </w:t>
      </w:r>
      <w:r>
        <w:rPr>
          <w:rStyle w:val="FontStyle24"/>
          <w:rFonts w:ascii="Times New Roman" w:hAnsi="Times New Roman" w:cs="Times New Roman"/>
          <w:lang w:val="sr-Cyrl-CS" w:eastAsia="sr-Cyrl-CS"/>
        </w:rPr>
        <w:t>појединостима;</w:t>
      </w:r>
    </w:p>
    <w:p w:rsidR="00935CFE" w:rsidRPr="00935CFE" w:rsidRDefault="00935CFE" w:rsidP="00935CFE">
      <w:pPr>
        <w:pStyle w:val="Style15"/>
        <w:widowControl/>
        <w:numPr>
          <w:ilvl w:val="0"/>
          <w:numId w:val="14"/>
        </w:numPr>
        <w:tabs>
          <w:tab w:val="left" w:pos="706"/>
        </w:tabs>
        <w:spacing w:line="288" w:lineRule="exact"/>
        <w:jc w:val="both"/>
        <w:rPr>
          <w:rStyle w:val="FontStyle24"/>
          <w:rFonts w:ascii="Times New Roman" w:hAnsi="Times New Roman" w:cs="Times New Roman"/>
          <w:b/>
          <w:lang w:val="sr-Latn-CS" w:eastAsia="sr-Latn-CS"/>
        </w:rPr>
      </w:pPr>
      <w:r w:rsidRPr="00B31758">
        <w:rPr>
          <w:rStyle w:val="FontStyle27"/>
          <w:sz w:val="24"/>
          <w:szCs w:val="24"/>
          <w:lang w:val="sr-Cyrl-CS" w:eastAsia="sr-Cyrl-CS"/>
        </w:rPr>
        <w:t xml:space="preserve">Разматрање Предлога закона о </w:t>
      </w:r>
      <w:r>
        <w:rPr>
          <w:rStyle w:val="FontStyle27"/>
          <w:sz w:val="24"/>
          <w:szCs w:val="24"/>
          <w:lang w:val="sr-Cyrl-CS" w:eastAsia="sr-Cyrl-CS"/>
        </w:rPr>
        <w:t>допунама Закона о прекршајима</w:t>
      </w:r>
      <w:r w:rsidRPr="00B31758">
        <w:rPr>
          <w:rStyle w:val="FontStyle27"/>
          <w:sz w:val="24"/>
          <w:szCs w:val="24"/>
          <w:lang w:val="sr-Cyrl-CS" w:eastAsia="sr-Cyrl-CS"/>
        </w:rPr>
        <w:t xml:space="preserve">, </w:t>
      </w:r>
      <w:r w:rsidRPr="00B31758">
        <w:rPr>
          <w:rStyle w:val="FontStyle24"/>
          <w:rFonts w:ascii="Times New Roman" w:hAnsi="Times New Roman" w:cs="Times New Roman"/>
          <w:lang w:val="sr-Cyrl-CS" w:eastAsia="sr-Cyrl-CS"/>
        </w:rPr>
        <w:t>који је поднела Влада (број</w:t>
      </w:r>
      <w:r w:rsidRPr="00B31758">
        <w:rPr>
          <w:rStyle w:val="FontStyle24"/>
          <w:rFonts w:ascii="Times New Roman" w:hAnsi="Times New Roman" w:cs="Times New Roman"/>
          <w:lang w:val="sr-Latn-CS" w:eastAsia="sr-Cyrl-CS"/>
        </w:rPr>
        <w:t xml:space="preserve"> </w:t>
      </w:r>
      <w:r>
        <w:rPr>
          <w:rStyle w:val="FontStyle24"/>
          <w:rFonts w:ascii="Times New Roman" w:hAnsi="Times New Roman" w:cs="Times New Roman"/>
          <w:lang w:val="sr-Cyrl-RS" w:eastAsia="sr-Cyrl-CS"/>
        </w:rPr>
        <w:t>7</w:t>
      </w:r>
      <w:r w:rsidRPr="00B31758">
        <w:rPr>
          <w:rStyle w:val="FontStyle24"/>
          <w:rFonts w:ascii="Times New Roman" w:hAnsi="Times New Roman" w:cs="Times New Roman"/>
          <w:lang w:val="sr-Latn-CS" w:eastAsia="sr-Cyrl-CS"/>
        </w:rPr>
        <w:t>-2</w:t>
      </w:r>
      <w:r>
        <w:rPr>
          <w:rStyle w:val="FontStyle24"/>
          <w:rFonts w:ascii="Times New Roman" w:hAnsi="Times New Roman" w:cs="Times New Roman"/>
          <w:lang w:val="sr-Cyrl-RS" w:eastAsia="sr-Cyrl-CS"/>
        </w:rPr>
        <w:t>665</w:t>
      </w:r>
      <w:r w:rsidRPr="00B31758">
        <w:rPr>
          <w:rStyle w:val="FontStyle24"/>
          <w:rFonts w:ascii="Times New Roman" w:hAnsi="Times New Roman" w:cs="Times New Roman"/>
          <w:lang w:val="sr-Latn-CS" w:eastAsia="sr-Cyrl-CS"/>
        </w:rPr>
        <w:t>/19</w:t>
      </w:r>
      <w:r w:rsidRPr="00B31758">
        <w:rPr>
          <w:rStyle w:val="FontStyle24"/>
          <w:rFonts w:ascii="Times New Roman" w:hAnsi="Times New Roman" w:cs="Times New Roman"/>
          <w:lang w:val="sr-Cyrl-CS" w:eastAsia="sr-Cyrl-CS"/>
        </w:rPr>
        <w:t xml:space="preserve"> од</w:t>
      </w:r>
      <w:r w:rsidRPr="00B31758">
        <w:rPr>
          <w:rStyle w:val="FontStyle24"/>
          <w:rFonts w:ascii="Times New Roman" w:hAnsi="Times New Roman" w:cs="Times New Roman"/>
          <w:lang w:val="sr-Latn-CS" w:eastAsia="sr-Cyrl-CS"/>
        </w:rPr>
        <w:t xml:space="preserve"> 2</w:t>
      </w:r>
      <w:r>
        <w:rPr>
          <w:rStyle w:val="FontStyle24"/>
          <w:rFonts w:ascii="Times New Roman" w:hAnsi="Times New Roman" w:cs="Times New Roman"/>
          <w:lang w:val="sr-Cyrl-RS" w:eastAsia="sr-Cyrl-CS"/>
        </w:rPr>
        <w:t>5</w:t>
      </w:r>
      <w:r w:rsidRPr="00B31758">
        <w:rPr>
          <w:rStyle w:val="FontStyle24"/>
          <w:rFonts w:ascii="Times New Roman" w:hAnsi="Times New Roman" w:cs="Times New Roman"/>
          <w:lang w:val="sr-Latn-CS" w:eastAsia="sr-Cyrl-CS"/>
        </w:rPr>
        <w:t xml:space="preserve">. </w:t>
      </w:r>
      <w:r>
        <w:rPr>
          <w:rStyle w:val="FontStyle24"/>
          <w:rFonts w:ascii="Times New Roman" w:hAnsi="Times New Roman" w:cs="Times New Roman"/>
          <w:lang w:val="sr-Cyrl-RS" w:eastAsia="sr-Cyrl-CS"/>
        </w:rPr>
        <w:t>октобра</w:t>
      </w:r>
      <w:r w:rsidRPr="00B31758">
        <w:rPr>
          <w:rStyle w:val="FontStyle24"/>
          <w:rFonts w:ascii="Times New Roman" w:hAnsi="Times New Roman" w:cs="Times New Roman"/>
          <w:lang w:val="sr-Latn-CS" w:eastAsia="sr-Cyrl-CS"/>
        </w:rPr>
        <w:t xml:space="preserve"> 2019.</w:t>
      </w:r>
      <w:r w:rsidRPr="00B31758">
        <w:rPr>
          <w:rStyle w:val="FontStyle24"/>
          <w:rFonts w:ascii="Times New Roman" w:hAnsi="Times New Roman" w:cs="Times New Roman"/>
          <w:lang w:val="sr-Cyrl-CS" w:eastAsia="sr-Cyrl-CS"/>
        </w:rPr>
        <w:t xml:space="preserve"> године), у начелу</w:t>
      </w:r>
      <w:r>
        <w:rPr>
          <w:rStyle w:val="FontStyle24"/>
          <w:rFonts w:ascii="Times New Roman" w:hAnsi="Times New Roman" w:cs="Times New Roman"/>
          <w:lang w:val="sr-Cyrl-CS" w:eastAsia="sr-Cyrl-CS"/>
        </w:rPr>
        <w:t>;</w:t>
      </w:r>
    </w:p>
    <w:p w:rsidR="00280523" w:rsidRPr="00280523" w:rsidRDefault="00935CFE" w:rsidP="00935CFE">
      <w:pPr>
        <w:pStyle w:val="NoSpacing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  <w:lang w:val="sr-Latn-CS" w:eastAsia="sr-Latn-CS"/>
        </w:rPr>
      </w:pPr>
      <w:r w:rsidRPr="00690B13">
        <w:rPr>
          <w:rFonts w:ascii="Times New Roman" w:hAnsi="Times New Roman" w:cs="Times New Roman"/>
          <w:color w:val="000000"/>
          <w:lang w:val="sr-Cyrl-RS" w:eastAsia="sr-Latn-CS"/>
        </w:rPr>
        <w:t xml:space="preserve">Утврђивање Предлога одлуке о именовању </w:t>
      </w:r>
      <w:r>
        <w:rPr>
          <w:rFonts w:ascii="Times New Roman" w:hAnsi="Times New Roman" w:cs="Times New Roman"/>
          <w:color w:val="000000"/>
          <w:lang w:val="sr-Cyrl-RS" w:eastAsia="sr-Latn-CS"/>
        </w:rPr>
        <w:t xml:space="preserve">чланова </w:t>
      </w:r>
      <w:r w:rsidRPr="00690B13">
        <w:rPr>
          <w:rFonts w:ascii="Times New Roman" w:hAnsi="Times New Roman" w:cs="Times New Roman"/>
          <w:color w:val="000000"/>
          <w:lang w:val="sr-Cyrl-RS" w:eastAsia="sr-Latn-CS"/>
        </w:rPr>
        <w:t>Надзорног одбора</w:t>
      </w:r>
      <w:r w:rsidR="00280523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50D15" w:rsidRPr="00F2332E" w:rsidRDefault="00B21B20" w:rsidP="004E36C6">
      <w:pPr>
        <w:jc w:val="both"/>
        <w:rPr>
          <w:lang w:val="sr-Cyrl-CS"/>
        </w:rPr>
      </w:pPr>
      <w:r w:rsidRPr="00F2332E">
        <w:rPr>
          <w:lang w:val="sr-Cyrl-CS"/>
        </w:rPr>
        <w:tab/>
      </w:r>
    </w:p>
    <w:p w:rsidR="006E388F" w:rsidRDefault="006E388F" w:rsidP="00280523">
      <w:pPr>
        <w:jc w:val="both"/>
        <w:rPr>
          <w:lang w:val="sr-Cyrl-CS"/>
        </w:rPr>
      </w:pPr>
    </w:p>
    <w:p w:rsidR="00375CF3" w:rsidRDefault="00375CF3" w:rsidP="00B828D0">
      <w:pPr>
        <w:jc w:val="both"/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</w:pPr>
    </w:p>
    <w:p w:rsidR="00375CF3" w:rsidRPr="00375CF3" w:rsidRDefault="00375CF3" w:rsidP="00B828D0">
      <w:pPr>
        <w:jc w:val="both"/>
        <w:rPr>
          <w:lang w:val="sr-Cyrl-RS"/>
        </w:rPr>
      </w:pPr>
      <w:r>
        <w:rPr>
          <w:rStyle w:val="FontStyle31"/>
          <w:rFonts w:ascii="Times New Roman" w:hAnsi="Times New Roman" w:cs="Times New Roman"/>
          <w:b/>
          <w:sz w:val="24"/>
          <w:szCs w:val="24"/>
          <w:lang w:val="sr-Cyrl-CS" w:eastAsia="sr-Cyrl-CS"/>
        </w:rPr>
        <w:t>ПРВА ТАЧКА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- </w:t>
      </w:r>
      <w:r w:rsidR="00935CFE" w:rsidRPr="00935CFE">
        <w:rPr>
          <w:rStyle w:val="FontStyle27"/>
          <w:sz w:val="24"/>
          <w:szCs w:val="24"/>
          <w:lang w:val="sr-Cyrl-CS" w:eastAsia="sr-Cyrl-CS"/>
        </w:rPr>
        <w:t xml:space="preserve">Разматрање Предлога закона о изменама и допунама Закона о спречавању корупције, </w:t>
      </w:r>
      <w:r w:rsidR="00935CFE" w:rsidRPr="00935CFE"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>који је поднела Влада (број</w:t>
      </w:r>
      <w:r w:rsidR="00935CFE" w:rsidRPr="00935CFE">
        <w:rPr>
          <w:rStyle w:val="FontStyle24"/>
          <w:rFonts w:ascii="Times New Roman" w:hAnsi="Times New Roman" w:cs="Times New Roman"/>
          <w:sz w:val="24"/>
          <w:szCs w:val="24"/>
          <w:lang w:val="sr-Latn-CS" w:eastAsia="sr-Cyrl-CS"/>
        </w:rPr>
        <w:t xml:space="preserve"> 011-2819/19</w:t>
      </w:r>
      <w:r w:rsidR="00935CFE" w:rsidRPr="00935CFE"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 xml:space="preserve"> од</w:t>
      </w:r>
      <w:r w:rsidR="00935CFE" w:rsidRPr="00935CFE">
        <w:rPr>
          <w:rStyle w:val="FontStyle24"/>
          <w:rFonts w:ascii="Times New Roman" w:hAnsi="Times New Roman" w:cs="Times New Roman"/>
          <w:sz w:val="24"/>
          <w:szCs w:val="24"/>
          <w:lang w:val="sr-Latn-CS" w:eastAsia="sr-Cyrl-CS"/>
        </w:rPr>
        <w:t xml:space="preserve"> 14.</w:t>
      </w:r>
      <w:r w:rsidR="00935CFE" w:rsidRPr="00935CFE"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 xml:space="preserve"> новембра</w:t>
      </w:r>
      <w:r w:rsidR="00935CFE" w:rsidRPr="00935CFE">
        <w:rPr>
          <w:rStyle w:val="FontStyle24"/>
          <w:rFonts w:ascii="Times New Roman" w:hAnsi="Times New Roman" w:cs="Times New Roman"/>
          <w:sz w:val="24"/>
          <w:szCs w:val="24"/>
          <w:lang w:val="sr-Latn-CS" w:eastAsia="sr-Cyrl-CS"/>
        </w:rPr>
        <w:t xml:space="preserve"> 2019. </w:t>
      </w:r>
      <w:r w:rsidR="00935CFE" w:rsidRPr="00935CFE"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>године), у појединостима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.</w:t>
      </w:r>
    </w:p>
    <w:p w:rsidR="00C46B58" w:rsidRDefault="00C46B58" w:rsidP="00B828D0">
      <w:pPr>
        <w:jc w:val="both"/>
        <w:rPr>
          <w:lang w:val="sr-Cyrl-RS"/>
        </w:rPr>
      </w:pPr>
    </w:p>
    <w:p w:rsidR="00935CFE" w:rsidRDefault="00375CF3" w:rsidP="00935CFE">
      <w:pPr>
        <w:jc w:val="both"/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  <w:r>
        <w:rPr>
          <w:lang w:val="sr-Cyrl-RS"/>
        </w:rPr>
        <w:tab/>
      </w:r>
      <w:r w:rsidR="00935CFE">
        <w:rPr>
          <w:rStyle w:val="colornavy"/>
          <w:b/>
          <w:lang w:val="sr-Cyrl-RS"/>
        </w:rPr>
        <w:t>Петар Петровић</w:t>
      </w:r>
      <w:r w:rsidR="00935CFE">
        <w:rPr>
          <w:rStyle w:val="colornavy"/>
          <w:lang w:val="sr-Cyrl-RS"/>
        </w:rPr>
        <w:t xml:space="preserve"> је обавестио присутне да је на </w:t>
      </w:r>
      <w:r w:rsidR="00AD38AC" w:rsidRPr="00935CFE">
        <w:rPr>
          <w:rStyle w:val="FontStyle27"/>
          <w:sz w:val="24"/>
          <w:szCs w:val="24"/>
          <w:lang w:val="sr-Cyrl-CS" w:eastAsia="sr-Cyrl-CS"/>
        </w:rPr>
        <w:t>Предлог закона о изменама и допунама Закона о спречавању корупције</w:t>
      </w:r>
      <w:r w:rsidR="00935CFE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поднето укупно </w:t>
      </w:r>
      <w:r w:rsidR="00AD38AC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23</w:t>
      </w:r>
      <w:r w:rsidR="00935CFE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амандмана од којих Влада Републике Србије није прихватила ни један амандман, након чега је отворио расправу у вези са овом тачком дневног реда, па како се нико није јавио за реч, закључио је расправу и ставио на гласање предлоге:</w:t>
      </w:r>
    </w:p>
    <w:p w:rsidR="00935CFE" w:rsidRDefault="00935CFE" w:rsidP="00935CFE">
      <w:pPr>
        <w:jc w:val="both"/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</w:p>
    <w:p w:rsidR="00935CFE" w:rsidRPr="00AD38AC" w:rsidRDefault="00935CFE" w:rsidP="00AD38AC">
      <w:pPr>
        <w:ind w:firstLine="720"/>
        <w:jc w:val="both"/>
        <w:rPr>
          <w:bCs/>
          <w:color w:val="000000"/>
          <w:lang w:val="sr-Cyrl-CS" w:eastAsia="sr-Cyrl-CS"/>
        </w:rPr>
      </w:pPr>
      <w:r>
        <w:rPr>
          <w:lang w:val="sr-Cyrl-RS"/>
        </w:rPr>
        <w:t>Д</w:t>
      </w:r>
      <w:r w:rsidRPr="002A3298">
        <w:rPr>
          <w:lang w:val="sr-Cyrl-RS"/>
        </w:rPr>
        <w:t>а Одбор</w:t>
      </w:r>
      <w:r>
        <w:rPr>
          <w:b/>
          <w:lang w:val="sr-Cyrl-RS"/>
        </w:rPr>
        <w:t xml:space="preserve"> </w:t>
      </w:r>
      <w:r w:rsidRPr="00414C68">
        <w:rPr>
          <w:lang w:val="sr-Cyrl-CS"/>
        </w:rPr>
        <w:t xml:space="preserve">одлучи да предложи Народној скупштини да </w:t>
      </w:r>
      <w:r w:rsidRPr="00414C68">
        <w:rPr>
          <w:b/>
          <w:bCs/>
          <w:lang w:val="sr-Cyrl-CS"/>
        </w:rPr>
        <w:t>ОДБИЈЕ</w:t>
      </w:r>
      <w:r w:rsidRPr="00414C68">
        <w:rPr>
          <w:lang w:val="sr-Cyrl-CS"/>
        </w:rPr>
        <w:t xml:space="preserve"> следеће амандмане:</w:t>
      </w:r>
    </w:p>
    <w:p w:rsidR="00AD38AC" w:rsidRPr="00CF78FC" w:rsidRDefault="00AD38AC" w:rsidP="00AD38AC">
      <w:pPr>
        <w:ind w:left="360"/>
        <w:jc w:val="both"/>
        <w:rPr>
          <w:lang w:val="sr-Cyrl-RS"/>
        </w:rPr>
      </w:pPr>
      <w:r w:rsidRPr="007571BA">
        <w:t xml:space="preserve">- </w:t>
      </w:r>
      <w:proofErr w:type="gramStart"/>
      <w:r w:rsidRPr="007571BA">
        <w:t>на</w:t>
      </w:r>
      <w:proofErr w:type="gramEnd"/>
      <w:r w:rsidRPr="007571BA">
        <w:t xml:space="preserve"> члан 1. </w:t>
      </w:r>
      <w:proofErr w:type="gramStart"/>
      <w:r w:rsidRPr="007571BA">
        <w:t>који</w:t>
      </w:r>
      <w:proofErr w:type="gramEnd"/>
      <w:r w:rsidRPr="007571BA">
        <w:t xml:space="preserve"> је поднела народни посланик Вјерица Радета</w:t>
      </w:r>
      <w:r>
        <w:rPr>
          <w:lang w:val="sr-Cyrl-RS"/>
        </w:rPr>
        <w:t>;</w:t>
      </w:r>
    </w:p>
    <w:p w:rsidR="00AD38AC" w:rsidRPr="00CF78FC" w:rsidRDefault="00AD38AC" w:rsidP="00AD38AC">
      <w:pPr>
        <w:ind w:left="360"/>
        <w:jc w:val="both"/>
        <w:rPr>
          <w:lang w:val="sr-Cyrl-RS"/>
        </w:rPr>
      </w:pPr>
      <w:r w:rsidRPr="007571BA">
        <w:t xml:space="preserve">- </w:t>
      </w:r>
      <w:proofErr w:type="gramStart"/>
      <w:r w:rsidRPr="007571BA">
        <w:t>на</w:t>
      </w:r>
      <w:proofErr w:type="gramEnd"/>
      <w:r w:rsidRPr="007571BA">
        <w:t xml:space="preserve"> члан 1. </w:t>
      </w:r>
      <w:proofErr w:type="gramStart"/>
      <w:r w:rsidRPr="007571BA">
        <w:t>који</w:t>
      </w:r>
      <w:proofErr w:type="gramEnd"/>
      <w:r w:rsidRPr="007571BA">
        <w:t xml:space="preserve"> је поднео народни посланик Александар Шеше</w:t>
      </w:r>
      <w:r>
        <w:rPr>
          <w:lang w:val="sr-Cyrl-RS"/>
        </w:rPr>
        <w:t>љ;</w:t>
      </w:r>
    </w:p>
    <w:p w:rsidR="00AD38AC" w:rsidRPr="00CF78FC" w:rsidRDefault="00AD38AC" w:rsidP="00AD38AC">
      <w:pPr>
        <w:ind w:left="360"/>
        <w:jc w:val="both"/>
        <w:rPr>
          <w:lang w:val="sr-Cyrl-RS"/>
        </w:rPr>
      </w:pPr>
      <w:r w:rsidRPr="007571BA">
        <w:t xml:space="preserve">- </w:t>
      </w:r>
      <w:proofErr w:type="gramStart"/>
      <w:r w:rsidRPr="007571BA">
        <w:t>на</w:t>
      </w:r>
      <w:proofErr w:type="gramEnd"/>
      <w:r w:rsidRPr="007571BA">
        <w:t xml:space="preserve"> члан 1. </w:t>
      </w:r>
      <w:proofErr w:type="gramStart"/>
      <w:r w:rsidRPr="007571BA">
        <w:t>који</w:t>
      </w:r>
      <w:proofErr w:type="gramEnd"/>
      <w:r w:rsidRPr="007571BA">
        <w:t xml:space="preserve"> је поднео народни посланик Срето Пери</w:t>
      </w:r>
      <w:r>
        <w:t>ћ;</w:t>
      </w:r>
    </w:p>
    <w:p w:rsidR="00AD38AC" w:rsidRPr="00CF78FC" w:rsidRDefault="00AD38AC" w:rsidP="00AD38AC">
      <w:pPr>
        <w:ind w:left="360"/>
        <w:jc w:val="both"/>
        <w:rPr>
          <w:lang w:val="sr-Cyrl-RS"/>
        </w:rPr>
      </w:pPr>
      <w:r w:rsidRPr="007571BA">
        <w:t xml:space="preserve">- </w:t>
      </w:r>
      <w:proofErr w:type="gramStart"/>
      <w:r w:rsidRPr="007571BA">
        <w:t>на</w:t>
      </w:r>
      <w:proofErr w:type="gramEnd"/>
      <w:r w:rsidRPr="007571BA">
        <w:t xml:space="preserve"> члан 2. </w:t>
      </w:r>
      <w:proofErr w:type="gramStart"/>
      <w:r w:rsidRPr="007571BA">
        <w:t>који</w:t>
      </w:r>
      <w:proofErr w:type="gramEnd"/>
      <w:r w:rsidRPr="007571BA">
        <w:t xml:space="preserve"> је поднео народни посланик Петар Јоји</w:t>
      </w:r>
      <w:r>
        <w:t>ћ;</w:t>
      </w:r>
    </w:p>
    <w:p w:rsidR="00AD38AC" w:rsidRPr="00CF78FC" w:rsidRDefault="00AD38AC" w:rsidP="00AD38AC">
      <w:pPr>
        <w:ind w:left="360"/>
        <w:jc w:val="both"/>
        <w:rPr>
          <w:lang w:val="sr-Cyrl-RS"/>
        </w:rPr>
      </w:pPr>
      <w:r w:rsidRPr="007571BA">
        <w:t xml:space="preserve">- </w:t>
      </w:r>
      <w:proofErr w:type="gramStart"/>
      <w:r w:rsidRPr="007571BA">
        <w:t>на</w:t>
      </w:r>
      <w:proofErr w:type="gramEnd"/>
      <w:r w:rsidRPr="007571BA">
        <w:t xml:space="preserve"> члан 2. </w:t>
      </w:r>
      <w:proofErr w:type="gramStart"/>
      <w:r w:rsidRPr="007571BA">
        <w:t>који</w:t>
      </w:r>
      <w:proofErr w:type="gramEnd"/>
      <w:r w:rsidRPr="007571BA">
        <w:t xml:space="preserve"> је поднела народни посланик Олена Папуга</w:t>
      </w:r>
      <w:r>
        <w:rPr>
          <w:lang w:val="sr-Cyrl-RS"/>
        </w:rPr>
        <w:t>;</w:t>
      </w:r>
    </w:p>
    <w:p w:rsidR="00AD38AC" w:rsidRPr="00CF78FC" w:rsidRDefault="00AD38AC" w:rsidP="00AD38AC">
      <w:pPr>
        <w:ind w:left="360"/>
        <w:jc w:val="both"/>
        <w:rPr>
          <w:lang w:val="sr-Cyrl-RS"/>
        </w:rPr>
      </w:pPr>
      <w:r w:rsidRPr="007571BA">
        <w:t xml:space="preserve">- </w:t>
      </w:r>
      <w:proofErr w:type="gramStart"/>
      <w:r w:rsidRPr="007571BA">
        <w:t>на</w:t>
      </w:r>
      <w:proofErr w:type="gramEnd"/>
      <w:r w:rsidRPr="007571BA">
        <w:t xml:space="preserve"> члан 2. </w:t>
      </w:r>
      <w:proofErr w:type="gramStart"/>
      <w:r w:rsidRPr="007571BA">
        <w:t>који</w:t>
      </w:r>
      <w:proofErr w:type="gramEnd"/>
      <w:r w:rsidRPr="007571BA">
        <w:t xml:space="preserve"> је поднео народни посланик Зоран Живкови</w:t>
      </w:r>
      <w:r>
        <w:t>ћ;</w:t>
      </w:r>
    </w:p>
    <w:p w:rsidR="00AD38AC" w:rsidRPr="00CF78FC" w:rsidRDefault="00AD38AC" w:rsidP="00AD38AC">
      <w:pPr>
        <w:ind w:left="360"/>
        <w:jc w:val="both"/>
        <w:rPr>
          <w:lang w:val="sr-Cyrl-RS"/>
        </w:rPr>
      </w:pPr>
      <w:r w:rsidRPr="007571BA">
        <w:t xml:space="preserve">- </w:t>
      </w:r>
      <w:proofErr w:type="gramStart"/>
      <w:r w:rsidRPr="007571BA">
        <w:t>на</w:t>
      </w:r>
      <w:proofErr w:type="gramEnd"/>
      <w:r w:rsidRPr="007571BA">
        <w:t xml:space="preserve"> члан 2. </w:t>
      </w:r>
      <w:proofErr w:type="gramStart"/>
      <w:r w:rsidRPr="007571BA">
        <w:t>који</w:t>
      </w:r>
      <w:proofErr w:type="gramEnd"/>
      <w:r w:rsidRPr="007571BA">
        <w:t xml:space="preserve"> је поднео народни посланик Маријан Ристичеви</w:t>
      </w:r>
      <w:r>
        <w:t>ћ;</w:t>
      </w:r>
    </w:p>
    <w:p w:rsidR="00AD38AC" w:rsidRPr="00CF78FC" w:rsidRDefault="00AD38AC" w:rsidP="00AD38AC">
      <w:pPr>
        <w:ind w:left="360"/>
        <w:jc w:val="both"/>
        <w:rPr>
          <w:lang w:val="sr-Cyrl-RS"/>
        </w:rPr>
      </w:pPr>
      <w:r w:rsidRPr="007571BA">
        <w:t xml:space="preserve">- </w:t>
      </w:r>
      <w:proofErr w:type="gramStart"/>
      <w:r w:rsidRPr="007571BA">
        <w:t>на</w:t>
      </w:r>
      <w:proofErr w:type="gramEnd"/>
      <w:r w:rsidRPr="007571BA">
        <w:t xml:space="preserve"> члан 2. </w:t>
      </w:r>
      <w:proofErr w:type="gramStart"/>
      <w:r w:rsidRPr="007571BA">
        <w:t>који</w:t>
      </w:r>
      <w:proofErr w:type="gramEnd"/>
      <w:r w:rsidRPr="007571BA">
        <w:t xml:space="preserve"> је поднео народни посланик Дубравко Боји</w:t>
      </w:r>
      <w:r>
        <w:t>ћ;</w:t>
      </w:r>
    </w:p>
    <w:p w:rsidR="00AD38AC" w:rsidRPr="00CF78FC" w:rsidRDefault="00AD38AC" w:rsidP="00AD38AC">
      <w:pPr>
        <w:ind w:left="360"/>
        <w:jc w:val="both"/>
        <w:rPr>
          <w:lang w:val="sr-Cyrl-RS"/>
        </w:rPr>
      </w:pPr>
      <w:r w:rsidRPr="007571BA">
        <w:t xml:space="preserve">- </w:t>
      </w:r>
      <w:proofErr w:type="gramStart"/>
      <w:r w:rsidRPr="007571BA">
        <w:t>на</w:t>
      </w:r>
      <w:proofErr w:type="gramEnd"/>
      <w:r w:rsidRPr="007571BA">
        <w:t xml:space="preserve"> члан 2. </w:t>
      </w:r>
      <w:proofErr w:type="gramStart"/>
      <w:r w:rsidRPr="007571BA">
        <w:t>који</w:t>
      </w:r>
      <w:proofErr w:type="gramEnd"/>
      <w:r w:rsidRPr="007571BA">
        <w:t xml:space="preserve"> је поднео народни посланик Милорад Мирчи</w:t>
      </w:r>
      <w:r>
        <w:t>ћ;</w:t>
      </w:r>
    </w:p>
    <w:p w:rsidR="00AD38AC" w:rsidRPr="00CF78FC" w:rsidRDefault="00AD38AC" w:rsidP="00AD38AC">
      <w:pPr>
        <w:ind w:left="360"/>
        <w:jc w:val="both"/>
        <w:rPr>
          <w:lang w:val="sr-Cyrl-RS"/>
        </w:rPr>
      </w:pPr>
      <w:r w:rsidRPr="007571BA">
        <w:t xml:space="preserve">- </w:t>
      </w:r>
      <w:proofErr w:type="gramStart"/>
      <w:r w:rsidRPr="007571BA">
        <w:t>на</w:t>
      </w:r>
      <w:proofErr w:type="gramEnd"/>
      <w:r w:rsidRPr="007571BA">
        <w:t xml:space="preserve"> члан 2. </w:t>
      </w:r>
      <w:proofErr w:type="gramStart"/>
      <w:r w:rsidRPr="007571BA">
        <w:t>који</w:t>
      </w:r>
      <w:proofErr w:type="gramEnd"/>
      <w:r w:rsidRPr="007571BA">
        <w:t xml:space="preserve"> је поднео народни посланик Александар Шешељ</w:t>
      </w:r>
      <w:r>
        <w:rPr>
          <w:lang w:val="sr-Cyrl-RS"/>
        </w:rPr>
        <w:t>;</w:t>
      </w:r>
    </w:p>
    <w:p w:rsidR="00AD38AC" w:rsidRPr="00CF78FC" w:rsidRDefault="00AD38AC" w:rsidP="00AD38AC">
      <w:pPr>
        <w:ind w:left="360"/>
        <w:jc w:val="both"/>
        <w:rPr>
          <w:lang w:val="sr-Cyrl-RS"/>
        </w:rPr>
      </w:pPr>
      <w:r w:rsidRPr="007571BA">
        <w:t xml:space="preserve">- </w:t>
      </w:r>
      <w:proofErr w:type="gramStart"/>
      <w:r w:rsidRPr="007571BA">
        <w:t>на</w:t>
      </w:r>
      <w:proofErr w:type="gramEnd"/>
      <w:r w:rsidRPr="007571BA">
        <w:t xml:space="preserve"> члан 2. </w:t>
      </w:r>
      <w:proofErr w:type="gramStart"/>
      <w:r w:rsidRPr="007571BA">
        <w:t>који</w:t>
      </w:r>
      <w:proofErr w:type="gramEnd"/>
      <w:r w:rsidRPr="007571BA">
        <w:t xml:space="preserve"> је поднела народни посланик Ружица Николи</w:t>
      </w:r>
      <w:r>
        <w:t>ћ;</w:t>
      </w:r>
    </w:p>
    <w:p w:rsidR="00AD38AC" w:rsidRPr="00CF78FC" w:rsidRDefault="00AD38AC" w:rsidP="00AD38AC">
      <w:pPr>
        <w:ind w:left="360"/>
        <w:jc w:val="both"/>
        <w:rPr>
          <w:lang w:val="sr-Cyrl-RS"/>
        </w:rPr>
      </w:pPr>
      <w:r w:rsidRPr="007571BA">
        <w:t xml:space="preserve">- </w:t>
      </w:r>
      <w:proofErr w:type="gramStart"/>
      <w:r w:rsidRPr="007571BA">
        <w:t>на</w:t>
      </w:r>
      <w:proofErr w:type="gramEnd"/>
      <w:r w:rsidRPr="007571BA">
        <w:t xml:space="preserve"> члан 2. </w:t>
      </w:r>
      <w:proofErr w:type="gramStart"/>
      <w:r w:rsidRPr="007571BA">
        <w:t>који</w:t>
      </w:r>
      <w:proofErr w:type="gramEnd"/>
      <w:r w:rsidRPr="007571BA">
        <w:t xml:space="preserve"> је поднела народни посланик Вјерица Радета</w:t>
      </w:r>
      <w:r>
        <w:rPr>
          <w:lang w:val="sr-Cyrl-RS"/>
        </w:rPr>
        <w:t>;</w:t>
      </w:r>
    </w:p>
    <w:p w:rsidR="00AD38AC" w:rsidRDefault="00AD38AC" w:rsidP="00AD38AC">
      <w:pPr>
        <w:ind w:left="360"/>
        <w:jc w:val="both"/>
      </w:pPr>
      <w:r w:rsidRPr="007571BA">
        <w:t xml:space="preserve">- </w:t>
      </w:r>
      <w:proofErr w:type="gramStart"/>
      <w:r w:rsidRPr="007571BA">
        <w:t>на</w:t>
      </w:r>
      <w:proofErr w:type="gramEnd"/>
      <w:r w:rsidRPr="007571BA">
        <w:t xml:space="preserve"> члан 2. </w:t>
      </w:r>
      <w:proofErr w:type="gramStart"/>
      <w:r w:rsidRPr="007571BA">
        <w:t>који</w:t>
      </w:r>
      <w:proofErr w:type="gramEnd"/>
      <w:r w:rsidRPr="007571BA">
        <w:t xml:space="preserve"> су заједно поднели народни посланици Владимир Ђурић, Татјана Мацура, Александар Стевановић, Немања Радојевић и Љупка Михајловска</w:t>
      </w:r>
      <w:r>
        <w:rPr>
          <w:lang w:val="sr-Cyrl-RS"/>
        </w:rPr>
        <w:t>;</w:t>
      </w:r>
    </w:p>
    <w:p w:rsidR="00AD38AC" w:rsidRPr="007B1B3E" w:rsidRDefault="00AD38AC" w:rsidP="00AD38AC">
      <w:pPr>
        <w:ind w:left="360"/>
        <w:jc w:val="both"/>
      </w:pPr>
      <w:r>
        <w:t xml:space="preserve">- </w:t>
      </w:r>
      <w:proofErr w:type="gramStart"/>
      <w:r>
        <w:rPr>
          <w:lang w:val="sr-Cyrl-RS"/>
        </w:rPr>
        <w:t>п</w:t>
      </w:r>
      <w:r w:rsidRPr="00AA6DDF">
        <w:t>осле</w:t>
      </w:r>
      <w:proofErr w:type="gramEnd"/>
      <w:r w:rsidRPr="00AA6DDF">
        <w:t xml:space="preserve"> члана 2. </w:t>
      </w:r>
      <w:proofErr w:type="gramStart"/>
      <w:r w:rsidRPr="00AA6DDF">
        <w:t>додаје</w:t>
      </w:r>
      <w:proofErr w:type="gramEnd"/>
      <w:r w:rsidRPr="00AA6DDF">
        <w:t xml:space="preserve"> се нови члан 3</w:t>
      </w:r>
      <w:r>
        <w:rPr>
          <w:lang w:val="sr-Cyrl-RS"/>
        </w:rPr>
        <w:t xml:space="preserve">. </w:t>
      </w:r>
      <w:proofErr w:type="gramStart"/>
      <w:r w:rsidRPr="007571BA">
        <w:t>који</w:t>
      </w:r>
      <w:proofErr w:type="gramEnd"/>
      <w:r w:rsidRPr="007571BA">
        <w:t xml:space="preserve"> је поднела народни посланик Олена Папуга</w:t>
      </w:r>
      <w:r>
        <w:rPr>
          <w:lang w:val="sr-Cyrl-RS"/>
        </w:rPr>
        <w:t>;</w:t>
      </w:r>
      <w:r w:rsidRPr="00672E19">
        <w:t xml:space="preserve"> </w:t>
      </w:r>
    </w:p>
    <w:p w:rsidR="00AD38AC" w:rsidRPr="00CF78FC" w:rsidRDefault="00AD38AC" w:rsidP="00AD38AC">
      <w:pPr>
        <w:ind w:left="360"/>
        <w:jc w:val="both"/>
        <w:rPr>
          <w:lang w:val="sr-Cyrl-RS"/>
        </w:rPr>
      </w:pPr>
      <w:r w:rsidRPr="007571BA">
        <w:t xml:space="preserve">- </w:t>
      </w:r>
      <w:proofErr w:type="gramStart"/>
      <w:r w:rsidRPr="007571BA">
        <w:t>на</w:t>
      </w:r>
      <w:proofErr w:type="gramEnd"/>
      <w:r w:rsidRPr="007571BA">
        <w:t xml:space="preserve"> члан 3. </w:t>
      </w:r>
      <w:proofErr w:type="gramStart"/>
      <w:r w:rsidRPr="007571BA">
        <w:t>који</w:t>
      </w:r>
      <w:proofErr w:type="gramEnd"/>
      <w:r w:rsidRPr="007571BA">
        <w:t xml:space="preserve"> је поднео народни посланик Александар Шешељ</w:t>
      </w:r>
      <w:r>
        <w:rPr>
          <w:lang w:val="sr-Cyrl-RS"/>
        </w:rPr>
        <w:t>;</w:t>
      </w:r>
    </w:p>
    <w:p w:rsidR="00AD38AC" w:rsidRPr="00CF78FC" w:rsidRDefault="00AD38AC" w:rsidP="00AD38AC">
      <w:pPr>
        <w:ind w:left="360"/>
        <w:jc w:val="both"/>
        <w:rPr>
          <w:lang w:val="sr-Cyrl-RS"/>
        </w:rPr>
      </w:pPr>
      <w:r w:rsidRPr="007571BA">
        <w:t xml:space="preserve">- </w:t>
      </w:r>
      <w:proofErr w:type="gramStart"/>
      <w:r w:rsidRPr="007571BA">
        <w:t>на</w:t>
      </w:r>
      <w:proofErr w:type="gramEnd"/>
      <w:r w:rsidRPr="007571BA">
        <w:t xml:space="preserve"> члан 3. </w:t>
      </w:r>
      <w:proofErr w:type="gramStart"/>
      <w:r w:rsidRPr="007571BA">
        <w:t>који</w:t>
      </w:r>
      <w:proofErr w:type="gramEnd"/>
      <w:r w:rsidRPr="007571BA">
        <w:t xml:space="preserve"> је поднела народни посланик Олена Папуга</w:t>
      </w:r>
      <w:r>
        <w:rPr>
          <w:lang w:val="sr-Cyrl-RS"/>
        </w:rPr>
        <w:t>;</w:t>
      </w:r>
    </w:p>
    <w:p w:rsidR="00AD38AC" w:rsidRPr="007571BA" w:rsidRDefault="00AD38AC" w:rsidP="00AD38AC">
      <w:pPr>
        <w:ind w:left="360"/>
        <w:jc w:val="both"/>
      </w:pPr>
      <w:r w:rsidRPr="007571BA">
        <w:t xml:space="preserve">- </w:t>
      </w:r>
      <w:proofErr w:type="gramStart"/>
      <w:r w:rsidRPr="007571BA">
        <w:t>на</w:t>
      </w:r>
      <w:proofErr w:type="gramEnd"/>
      <w:r w:rsidRPr="007571BA">
        <w:t xml:space="preserve"> члан 3. </w:t>
      </w:r>
      <w:proofErr w:type="gramStart"/>
      <w:r w:rsidRPr="007571BA">
        <w:t>који</w:t>
      </w:r>
      <w:proofErr w:type="gramEnd"/>
      <w:r w:rsidRPr="007571BA">
        <w:t xml:space="preserve"> је поднео народни посланик Зоран Живкови</w:t>
      </w:r>
      <w:r>
        <w:t>ћ;</w:t>
      </w:r>
    </w:p>
    <w:p w:rsidR="00AD38AC" w:rsidRPr="00CF78FC" w:rsidRDefault="00AD38AC" w:rsidP="00AD38AC">
      <w:pPr>
        <w:ind w:left="360"/>
        <w:jc w:val="both"/>
        <w:rPr>
          <w:lang w:val="sr-Cyrl-RS"/>
        </w:rPr>
      </w:pPr>
      <w:r w:rsidRPr="007571BA">
        <w:t xml:space="preserve">- </w:t>
      </w:r>
      <w:proofErr w:type="gramStart"/>
      <w:r w:rsidRPr="007571BA">
        <w:t>на</w:t>
      </w:r>
      <w:proofErr w:type="gramEnd"/>
      <w:r w:rsidRPr="007571BA">
        <w:t xml:space="preserve"> члан 3. </w:t>
      </w:r>
      <w:proofErr w:type="gramStart"/>
      <w:r w:rsidRPr="007571BA">
        <w:t>који</w:t>
      </w:r>
      <w:proofErr w:type="gramEnd"/>
      <w:r w:rsidRPr="007571BA">
        <w:t xml:space="preserve"> је поднео народни посланик Немања Шарови</w:t>
      </w:r>
      <w:r>
        <w:t>ћ;</w:t>
      </w:r>
    </w:p>
    <w:p w:rsidR="00AD38AC" w:rsidRDefault="00AD38AC" w:rsidP="00AD38AC">
      <w:pPr>
        <w:ind w:left="360"/>
        <w:jc w:val="both"/>
        <w:rPr>
          <w:lang w:val="sr-Cyrl-RS"/>
        </w:rPr>
      </w:pPr>
      <w:r w:rsidRPr="007571BA">
        <w:t xml:space="preserve">- </w:t>
      </w:r>
      <w:proofErr w:type="gramStart"/>
      <w:r w:rsidRPr="007571BA">
        <w:t>на</w:t>
      </w:r>
      <w:proofErr w:type="gramEnd"/>
      <w:r w:rsidRPr="007571BA">
        <w:t xml:space="preserve"> члан 3. </w:t>
      </w:r>
      <w:proofErr w:type="gramStart"/>
      <w:r w:rsidRPr="007571BA">
        <w:t>који</w:t>
      </w:r>
      <w:proofErr w:type="gramEnd"/>
      <w:r w:rsidRPr="007571BA">
        <w:t xml:space="preserve"> су заједно поднели народни по</w:t>
      </w:r>
      <w:r>
        <w:t>сланици Владимир Ђурић, Татјана</w:t>
      </w:r>
    </w:p>
    <w:p w:rsidR="00AD38AC" w:rsidRPr="00CF78FC" w:rsidRDefault="00AD38AC" w:rsidP="00AD38AC">
      <w:pPr>
        <w:ind w:left="360"/>
        <w:jc w:val="both"/>
        <w:rPr>
          <w:lang w:val="sr-Cyrl-RS"/>
        </w:rPr>
      </w:pPr>
      <w:r w:rsidRPr="007571BA">
        <w:t>Мацура, Александар Стевановић, Немања Радојевић и Љупка Михајловска</w:t>
      </w:r>
      <w:r>
        <w:rPr>
          <w:lang w:val="sr-Cyrl-RS"/>
        </w:rPr>
        <w:t>;</w:t>
      </w:r>
    </w:p>
    <w:p w:rsidR="00AD38AC" w:rsidRPr="00CF78FC" w:rsidRDefault="00AD38AC" w:rsidP="00AD38AC">
      <w:pPr>
        <w:ind w:left="360"/>
        <w:jc w:val="both"/>
        <w:rPr>
          <w:lang w:val="sr-Cyrl-RS"/>
        </w:rPr>
      </w:pPr>
      <w:r w:rsidRPr="007571BA">
        <w:t xml:space="preserve">- </w:t>
      </w:r>
      <w:proofErr w:type="gramStart"/>
      <w:r w:rsidRPr="007571BA">
        <w:t>на</w:t>
      </w:r>
      <w:proofErr w:type="gramEnd"/>
      <w:r w:rsidRPr="007571BA">
        <w:t xml:space="preserve"> члан 3. </w:t>
      </w:r>
      <w:proofErr w:type="gramStart"/>
      <w:r w:rsidRPr="007571BA">
        <w:t>који</w:t>
      </w:r>
      <w:proofErr w:type="gramEnd"/>
      <w:r w:rsidRPr="007571BA">
        <w:t xml:space="preserve"> је поднео народни посланик Милорад Мирчи</w:t>
      </w:r>
      <w:r>
        <w:t>ћ;</w:t>
      </w:r>
    </w:p>
    <w:p w:rsidR="00AD38AC" w:rsidRPr="00CF78FC" w:rsidRDefault="00AD38AC" w:rsidP="00AD38AC">
      <w:pPr>
        <w:ind w:left="360"/>
        <w:jc w:val="both"/>
        <w:rPr>
          <w:lang w:val="sr-Cyrl-RS"/>
        </w:rPr>
      </w:pPr>
      <w:r w:rsidRPr="007571BA">
        <w:t xml:space="preserve">- </w:t>
      </w:r>
      <w:proofErr w:type="gramStart"/>
      <w:r w:rsidRPr="007571BA">
        <w:t>на</w:t>
      </w:r>
      <w:proofErr w:type="gramEnd"/>
      <w:r w:rsidRPr="007571BA">
        <w:t xml:space="preserve"> члан 4. </w:t>
      </w:r>
      <w:proofErr w:type="gramStart"/>
      <w:r w:rsidRPr="007571BA">
        <w:t>који</w:t>
      </w:r>
      <w:proofErr w:type="gramEnd"/>
      <w:r w:rsidRPr="007571BA">
        <w:t xml:space="preserve"> је поднела народни посланик Наташа Јованови</w:t>
      </w:r>
      <w:r>
        <w:t>ћ;</w:t>
      </w:r>
    </w:p>
    <w:p w:rsidR="00AD38AC" w:rsidRPr="00CF78FC" w:rsidRDefault="00AD38AC" w:rsidP="00AD38AC">
      <w:pPr>
        <w:ind w:left="360"/>
        <w:jc w:val="both"/>
        <w:rPr>
          <w:lang w:val="sr-Cyrl-RS"/>
        </w:rPr>
      </w:pPr>
      <w:r w:rsidRPr="007571BA">
        <w:t xml:space="preserve">- </w:t>
      </w:r>
      <w:proofErr w:type="gramStart"/>
      <w:r w:rsidRPr="007571BA">
        <w:t>на</w:t>
      </w:r>
      <w:proofErr w:type="gramEnd"/>
      <w:r w:rsidRPr="007571BA">
        <w:t xml:space="preserve"> члан 4. </w:t>
      </w:r>
      <w:proofErr w:type="gramStart"/>
      <w:r w:rsidRPr="007571BA">
        <w:t>који</w:t>
      </w:r>
      <w:proofErr w:type="gramEnd"/>
      <w:r w:rsidRPr="007571BA">
        <w:t xml:space="preserve"> је поднео народни посланик Маријан Ристичеви</w:t>
      </w:r>
      <w:r>
        <w:t>ћ;</w:t>
      </w:r>
    </w:p>
    <w:p w:rsidR="00AD38AC" w:rsidRPr="007571BA" w:rsidRDefault="00AD38AC" w:rsidP="00AD38AC">
      <w:pPr>
        <w:ind w:left="360"/>
        <w:jc w:val="both"/>
      </w:pPr>
      <w:r w:rsidRPr="007571BA">
        <w:t xml:space="preserve">- </w:t>
      </w:r>
      <w:proofErr w:type="gramStart"/>
      <w:r w:rsidRPr="007571BA">
        <w:t>на</w:t>
      </w:r>
      <w:proofErr w:type="gramEnd"/>
      <w:r w:rsidRPr="007571BA">
        <w:t xml:space="preserve"> члан 4. </w:t>
      </w:r>
      <w:proofErr w:type="gramStart"/>
      <w:r w:rsidRPr="007571BA">
        <w:t>који</w:t>
      </w:r>
      <w:proofErr w:type="gramEnd"/>
      <w:r w:rsidRPr="007571BA">
        <w:t xml:space="preserve"> је поднела народни посланик Вјерица Радета.</w:t>
      </w:r>
    </w:p>
    <w:p w:rsidR="00935CFE" w:rsidRPr="00414C68" w:rsidRDefault="00935CFE" w:rsidP="00935CF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35CFE" w:rsidRDefault="00935CFE" w:rsidP="00AD38AC">
      <w:pPr>
        <w:pStyle w:val="NoSpacing"/>
        <w:ind w:firstLine="360"/>
        <w:jc w:val="both"/>
        <w:rPr>
          <w:rStyle w:val="colornavy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Чланови и заменици чланова О</w:t>
      </w:r>
      <w:r w:rsidRPr="00E10250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дбора су </w:t>
      </w:r>
      <w:r w:rsidR="00AD38AC"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>већином гласова</w:t>
      </w:r>
      <w:r w:rsidRPr="00E10250"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CE23F1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прихватили</w:t>
      </w:r>
      <w:r w:rsidRPr="00E10250"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1C615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ов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ај</w:t>
      </w:r>
      <w:r w:rsidRPr="001C615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10250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предлог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.</w:t>
      </w:r>
      <w:r w:rsidRPr="00E10250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935CFE" w:rsidRDefault="00935CFE" w:rsidP="00935CFE">
      <w:pPr>
        <w:pStyle w:val="NoSpacing"/>
        <w:jc w:val="both"/>
        <w:rPr>
          <w:rStyle w:val="colornavy"/>
          <w:rFonts w:ascii="Times New Roman" w:hAnsi="Times New Roman" w:cs="Times New Roman"/>
          <w:sz w:val="24"/>
          <w:szCs w:val="24"/>
          <w:lang w:val="sr-Cyrl-RS"/>
        </w:rPr>
      </w:pPr>
    </w:p>
    <w:p w:rsidR="00AD38AC" w:rsidRDefault="00AD38AC" w:rsidP="00AD38AC">
      <w:pPr>
        <w:jc w:val="both"/>
        <w:rPr>
          <w:lang w:val="sr-Cyrl-RS"/>
        </w:rPr>
      </w:pPr>
      <w:r>
        <w:rPr>
          <w:rStyle w:val="colornavy"/>
          <w:lang w:val="sr-Cyrl-RS"/>
        </w:rPr>
        <w:tab/>
        <w:t xml:space="preserve">Да </w:t>
      </w:r>
      <w:r w:rsidRPr="00492F82">
        <w:rPr>
          <w:lang w:val="sr-Cyrl-RS"/>
        </w:rPr>
        <w:t>Одбор на основу члана 157.  став 6. и</w:t>
      </w:r>
      <w:r>
        <w:rPr>
          <w:lang w:val="sr-Cyrl-RS"/>
        </w:rPr>
        <w:t xml:space="preserve"> члана 161. став 1. Пословника Н</w:t>
      </w:r>
      <w:r w:rsidRPr="00492F82">
        <w:rPr>
          <w:lang w:val="sr-Cyrl-RS"/>
        </w:rPr>
        <w:t>ародне скупштине, подне</w:t>
      </w:r>
      <w:r>
        <w:rPr>
          <w:lang w:val="sr-Cyrl-RS"/>
        </w:rPr>
        <w:t>се</w:t>
      </w:r>
      <w:r w:rsidRPr="00492F82">
        <w:rPr>
          <w:lang w:val="sr-Cyrl-RS"/>
        </w:rPr>
        <w:t xml:space="preserve"> </w:t>
      </w:r>
      <w:r>
        <w:rPr>
          <w:lang w:val="sr-Cyrl-RS"/>
        </w:rPr>
        <w:t xml:space="preserve">следећи </w:t>
      </w:r>
      <w:r w:rsidRPr="00492F82">
        <w:rPr>
          <w:lang w:val="sr-Cyrl-RS"/>
        </w:rPr>
        <w:t>амандман</w:t>
      </w:r>
      <w:r>
        <w:rPr>
          <w:lang w:val="sr-Cyrl-RS"/>
        </w:rPr>
        <w:t>: Члан 2. Предлога закона мења се и гласи:</w:t>
      </w:r>
    </w:p>
    <w:p w:rsidR="00AD38AC" w:rsidRPr="00172BD2" w:rsidRDefault="00AD38AC" w:rsidP="00AD38AC">
      <w:pPr>
        <w:pStyle w:val="CLAN"/>
        <w:spacing w:before="0" w:after="0"/>
        <w:rPr>
          <w:rFonts w:ascii="Times New Roman" w:hAnsi="Times New Roman"/>
          <w:sz w:val="24"/>
          <w:szCs w:val="24"/>
        </w:rPr>
      </w:pPr>
      <w:r w:rsidRPr="00172BD2">
        <w:rPr>
          <w:rFonts w:ascii="Times New Roman" w:hAnsi="Times New Roman"/>
          <w:b w:val="0"/>
          <w:sz w:val="24"/>
          <w:szCs w:val="24"/>
        </w:rPr>
        <w:t>„</w:t>
      </w:r>
      <w:r w:rsidRPr="00172BD2">
        <w:rPr>
          <w:rFonts w:ascii="Times New Roman" w:hAnsi="Times New Roman"/>
          <w:sz w:val="24"/>
          <w:szCs w:val="24"/>
        </w:rPr>
        <w:t>Члан 2.</w:t>
      </w:r>
    </w:p>
    <w:p w:rsidR="00AD38AC" w:rsidRPr="00172BD2" w:rsidRDefault="00AD38AC" w:rsidP="00AD38AC">
      <w:pPr>
        <w:tabs>
          <w:tab w:val="left" w:pos="720"/>
          <w:tab w:val="left" w:pos="851"/>
        </w:tabs>
        <w:ind w:firstLine="720"/>
        <w:jc w:val="both"/>
      </w:pPr>
      <w:proofErr w:type="gramStart"/>
      <w:r w:rsidRPr="00172BD2">
        <w:t>У члану</w:t>
      </w:r>
      <w:r w:rsidRPr="00172BD2">
        <w:rPr>
          <w:lang w:val="sr-Cyrl-RS"/>
        </w:rPr>
        <w:t xml:space="preserve"> 50</w:t>
      </w:r>
      <w:r w:rsidRPr="00172BD2">
        <w:t>.</w:t>
      </w:r>
      <w:proofErr w:type="gramEnd"/>
      <w:r w:rsidRPr="00172BD2">
        <w:t xml:space="preserve"> </w:t>
      </w:r>
      <w:proofErr w:type="gramStart"/>
      <w:r w:rsidRPr="00172BD2">
        <w:t>став</w:t>
      </w:r>
      <w:proofErr w:type="gramEnd"/>
      <w:r w:rsidRPr="00172BD2">
        <w:t xml:space="preserve"> 2. </w:t>
      </w:r>
      <w:proofErr w:type="gramStart"/>
      <w:r w:rsidRPr="00172BD2">
        <w:t>мења</w:t>
      </w:r>
      <w:proofErr w:type="gramEnd"/>
      <w:r w:rsidRPr="00172BD2">
        <w:t xml:space="preserve"> се и гласи:</w:t>
      </w:r>
    </w:p>
    <w:p w:rsidR="00AD38AC" w:rsidRPr="00172BD2" w:rsidRDefault="00AD38AC" w:rsidP="00AD38AC">
      <w:pPr>
        <w:tabs>
          <w:tab w:val="left" w:pos="720"/>
          <w:tab w:val="left" w:pos="851"/>
        </w:tabs>
        <w:ind w:firstLine="720"/>
        <w:jc w:val="both"/>
      </w:pPr>
      <w:r w:rsidRPr="00172BD2">
        <w:lastRenderedPageBreak/>
        <w:t>„</w:t>
      </w:r>
      <w:r w:rsidRPr="00172BD2">
        <w:rPr>
          <w:lang w:val="sr-Cyrl-RS"/>
        </w:rPr>
        <w:t>Јавни ф</w:t>
      </w:r>
      <w:r w:rsidRPr="00172BD2">
        <w:t>ункционер не може да користи јавне ресурсе за промоцију политичких странака, односно политичких субјеката, под чиме се посебно подразумева коришћење јавних ресурса у сврху јавног представљања учесника у изборима и њихових изборних програма, позивања бирача да за њих гласају на изборима, oдносно да бојкотују изборе, као и коришћење јавних ресурса за друге видове политичких активности, као што су рад са бирачима и чланством, организовање и одржавање скупова и промоција, израда и подела рекламног материјала, брошура, лифлета и публикација, политичко оглашавање, истраживање јавног мњења, медијске, маркетиншке и консултантске услуге и спровођење обука за страначке активности.ˮ</w:t>
      </w:r>
    </w:p>
    <w:p w:rsidR="00AD38AC" w:rsidRPr="00172BD2" w:rsidRDefault="00AD38AC" w:rsidP="00AD38AC">
      <w:pPr>
        <w:tabs>
          <w:tab w:val="left" w:pos="720"/>
          <w:tab w:val="left" w:pos="851"/>
        </w:tabs>
        <w:ind w:firstLine="720"/>
        <w:jc w:val="both"/>
      </w:pPr>
      <w:proofErr w:type="gramStart"/>
      <w:r w:rsidRPr="00172BD2">
        <w:t>После става 4.</w:t>
      </w:r>
      <w:proofErr w:type="gramEnd"/>
      <w:r w:rsidRPr="00172BD2">
        <w:t xml:space="preserve"> </w:t>
      </w:r>
      <w:proofErr w:type="gramStart"/>
      <w:r w:rsidRPr="00172BD2">
        <w:t>додаје</w:t>
      </w:r>
      <w:proofErr w:type="gramEnd"/>
      <w:r w:rsidRPr="00172BD2">
        <w:t xml:space="preserve"> се нови став 5. </w:t>
      </w:r>
      <w:proofErr w:type="gramStart"/>
      <w:r w:rsidRPr="00172BD2">
        <w:t>који</w:t>
      </w:r>
      <w:proofErr w:type="gramEnd"/>
      <w:r w:rsidRPr="00172BD2">
        <w:t xml:space="preserve"> гласи:</w:t>
      </w:r>
    </w:p>
    <w:p w:rsidR="00AD38AC" w:rsidRPr="00172BD2" w:rsidRDefault="00AD38AC" w:rsidP="00AD38AC">
      <w:pPr>
        <w:tabs>
          <w:tab w:val="left" w:pos="720"/>
          <w:tab w:val="left" w:pos="851"/>
        </w:tabs>
        <w:ind w:firstLine="720"/>
        <w:jc w:val="both"/>
      </w:pPr>
      <w:r w:rsidRPr="00172BD2">
        <w:rPr>
          <w:lang w:val="sr-Cyrl-RS"/>
        </w:rPr>
        <w:t xml:space="preserve">„Јавни функционер не може да користи јавне скупове на којима учествује и сусрете које има у својству јавног функционера, за промоцију политичких странака, односно политичких субјеката, </w:t>
      </w:r>
      <w:r w:rsidRPr="00172BD2">
        <w:t xml:space="preserve">под чиме се посебно подразумева коришћење тих јавних скупова и сусрета за </w:t>
      </w:r>
      <w:r w:rsidRPr="00172BD2">
        <w:rPr>
          <w:lang w:val="sr-Cyrl-RS"/>
        </w:rPr>
        <w:t>јавно представљањ</w:t>
      </w:r>
      <w:r w:rsidRPr="00172BD2">
        <w:t>е</w:t>
      </w:r>
      <w:r w:rsidRPr="00172BD2">
        <w:rPr>
          <w:lang w:val="sr-Cyrl-RS"/>
        </w:rPr>
        <w:t xml:space="preserve"> учесника у изборима и њихових изборних програма</w:t>
      </w:r>
      <w:r w:rsidRPr="00172BD2">
        <w:t>,</w:t>
      </w:r>
      <w:r w:rsidRPr="00172BD2">
        <w:rPr>
          <w:lang w:val="sr-Cyrl-RS"/>
        </w:rPr>
        <w:t xml:space="preserve"> позивањ</w:t>
      </w:r>
      <w:r w:rsidRPr="00172BD2">
        <w:t>е</w:t>
      </w:r>
      <w:r w:rsidRPr="00172BD2">
        <w:rPr>
          <w:lang w:val="sr-Cyrl-RS"/>
        </w:rPr>
        <w:t xml:space="preserve"> бирача да </w:t>
      </w:r>
      <w:r w:rsidRPr="00172BD2">
        <w:t xml:space="preserve">за њих </w:t>
      </w:r>
      <w:r w:rsidRPr="00172BD2">
        <w:rPr>
          <w:lang w:val="sr-Cyrl-RS"/>
        </w:rPr>
        <w:t>глас</w:t>
      </w:r>
      <w:r w:rsidRPr="00172BD2">
        <w:t>а</w:t>
      </w:r>
      <w:r w:rsidRPr="00172BD2">
        <w:rPr>
          <w:lang w:val="sr-Cyrl-RS"/>
        </w:rPr>
        <w:t>ју на одређеним изборима, o</w:t>
      </w:r>
      <w:r w:rsidRPr="00172BD2">
        <w:t>дносно да бојкотују изборе.ˮ</w:t>
      </w:r>
    </w:p>
    <w:p w:rsidR="00AD38AC" w:rsidRPr="00172BD2" w:rsidRDefault="00AD38AC" w:rsidP="00AD38AC">
      <w:pPr>
        <w:tabs>
          <w:tab w:val="left" w:pos="720"/>
          <w:tab w:val="left" w:pos="851"/>
        </w:tabs>
        <w:ind w:firstLine="720"/>
        <w:jc w:val="both"/>
      </w:pPr>
      <w:proofErr w:type="gramStart"/>
      <w:r w:rsidRPr="00172BD2">
        <w:t>Досадашњи став 5.</w:t>
      </w:r>
      <w:proofErr w:type="gramEnd"/>
      <w:r w:rsidRPr="00172BD2">
        <w:t xml:space="preserve"> </w:t>
      </w:r>
      <w:proofErr w:type="gramStart"/>
      <w:r w:rsidRPr="00172BD2">
        <w:t>постаје</w:t>
      </w:r>
      <w:proofErr w:type="gramEnd"/>
      <w:r w:rsidRPr="00172BD2">
        <w:t xml:space="preserve"> став 6.</w:t>
      </w:r>
    </w:p>
    <w:p w:rsidR="00AD38AC" w:rsidRDefault="00AD38AC" w:rsidP="00AD38AC">
      <w:pPr>
        <w:tabs>
          <w:tab w:val="left" w:pos="720"/>
          <w:tab w:val="left" w:pos="851"/>
        </w:tabs>
        <w:ind w:firstLine="720"/>
        <w:jc w:val="both"/>
        <w:rPr>
          <w:lang w:val="sr-Cyrl-RS"/>
        </w:rPr>
      </w:pPr>
      <w:r>
        <w:rPr>
          <w:lang w:val="sr-Cyrl-RS"/>
        </w:rPr>
        <w:t>После става 6. додаје се став 7. који гласи:</w:t>
      </w:r>
    </w:p>
    <w:p w:rsidR="00AD38AC" w:rsidRDefault="00AD38AC" w:rsidP="00AD38AC">
      <w:pPr>
        <w:tabs>
          <w:tab w:val="left" w:pos="720"/>
          <w:tab w:val="left" w:pos="851"/>
        </w:tabs>
        <w:ind w:firstLine="720"/>
        <w:jc w:val="both"/>
        <w:rPr>
          <w:lang w:val="sr-Cyrl-RS"/>
        </w:rPr>
      </w:pPr>
      <w:r>
        <w:rPr>
          <w:lang w:val="sr-Cyrl-RS"/>
        </w:rPr>
        <w:t>„У току изборне кампање, у поступку из члана 78. ст. 1. и 2. овог закона, у коме одлучује да ли постоји повреда из ст. 1, 2, 4. и 5. овог члана, Агенција одлучује у року од пет дана од дана покретања поступка по службеној дужности, односно од дана пријема пријаве правног или физичког лица.”</w:t>
      </w:r>
    </w:p>
    <w:p w:rsidR="00AD38AC" w:rsidRPr="006D642E" w:rsidRDefault="00AD38AC" w:rsidP="00AD38AC">
      <w:pPr>
        <w:tabs>
          <w:tab w:val="left" w:pos="720"/>
          <w:tab w:val="left" w:pos="851"/>
        </w:tabs>
        <w:ind w:firstLine="720"/>
        <w:jc w:val="both"/>
        <w:rPr>
          <w:lang w:val="sr-Cyrl-RS"/>
        </w:rPr>
      </w:pPr>
      <w:r w:rsidRPr="006D642E">
        <w:rPr>
          <w:lang w:val="sr-Cyrl-RS"/>
        </w:rPr>
        <w:t xml:space="preserve"> </w:t>
      </w:r>
    </w:p>
    <w:p w:rsidR="00AD38AC" w:rsidRPr="00712403" w:rsidRDefault="00AD38AC" w:rsidP="00AD38AC">
      <w:pPr>
        <w:jc w:val="center"/>
        <w:rPr>
          <w:bCs/>
          <w:lang w:val="sr-Cyrl-CS"/>
        </w:rPr>
      </w:pPr>
      <w:r>
        <w:rPr>
          <w:bCs/>
          <w:lang w:val="sr-Cyrl-CS"/>
        </w:rPr>
        <w:t xml:space="preserve">О </w:t>
      </w:r>
      <w:r w:rsidRPr="00712403">
        <w:rPr>
          <w:bCs/>
          <w:lang w:val="sr-Cyrl-CS"/>
        </w:rPr>
        <w:t>б</w:t>
      </w:r>
      <w:r>
        <w:rPr>
          <w:bCs/>
          <w:lang w:val="sr-Cyrl-CS"/>
        </w:rPr>
        <w:t xml:space="preserve"> </w:t>
      </w:r>
      <w:r w:rsidRPr="00712403">
        <w:rPr>
          <w:bCs/>
          <w:lang w:val="sr-Cyrl-CS"/>
        </w:rPr>
        <w:t>р</w:t>
      </w:r>
      <w:r>
        <w:rPr>
          <w:bCs/>
          <w:lang w:val="sr-Cyrl-CS"/>
        </w:rPr>
        <w:t xml:space="preserve"> </w:t>
      </w:r>
      <w:r w:rsidRPr="00712403">
        <w:rPr>
          <w:bCs/>
          <w:lang w:val="sr-Cyrl-CS"/>
        </w:rPr>
        <w:t>а</w:t>
      </w:r>
      <w:r>
        <w:rPr>
          <w:bCs/>
          <w:lang w:val="sr-Cyrl-CS"/>
        </w:rPr>
        <w:t xml:space="preserve"> </w:t>
      </w:r>
      <w:r w:rsidRPr="00712403">
        <w:rPr>
          <w:bCs/>
          <w:lang w:val="sr-Cyrl-CS"/>
        </w:rPr>
        <w:t>з</w:t>
      </w:r>
      <w:r>
        <w:rPr>
          <w:bCs/>
          <w:lang w:val="sr-Cyrl-CS"/>
        </w:rPr>
        <w:t xml:space="preserve"> </w:t>
      </w:r>
      <w:r w:rsidRPr="00712403">
        <w:rPr>
          <w:bCs/>
          <w:lang w:val="sr-Cyrl-CS"/>
        </w:rPr>
        <w:t>л</w:t>
      </w:r>
      <w:r>
        <w:rPr>
          <w:bCs/>
          <w:lang w:val="sr-Cyrl-CS"/>
        </w:rPr>
        <w:t xml:space="preserve"> </w:t>
      </w:r>
      <w:r w:rsidRPr="00712403">
        <w:rPr>
          <w:bCs/>
          <w:lang w:val="sr-Cyrl-CS"/>
        </w:rPr>
        <w:t>о</w:t>
      </w:r>
      <w:r>
        <w:rPr>
          <w:bCs/>
          <w:lang w:val="sr-Cyrl-CS"/>
        </w:rPr>
        <w:t xml:space="preserve"> </w:t>
      </w:r>
      <w:r w:rsidRPr="00712403">
        <w:rPr>
          <w:bCs/>
          <w:lang w:val="sr-Cyrl-CS"/>
        </w:rPr>
        <w:t>ж</w:t>
      </w:r>
      <w:r>
        <w:rPr>
          <w:bCs/>
          <w:lang w:val="sr-Cyrl-CS"/>
        </w:rPr>
        <w:t xml:space="preserve"> </w:t>
      </w:r>
      <w:r w:rsidRPr="00712403">
        <w:rPr>
          <w:bCs/>
          <w:lang w:val="sr-Cyrl-CS"/>
        </w:rPr>
        <w:t>е</w:t>
      </w:r>
      <w:r>
        <w:rPr>
          <w:bCs/>
          <w:lang w:val="sr-Cyrl-CS"/>
        </w:rPr>
        <w:t xml:space="preserve"> </w:t>
      </w:r>
      <w:r w:rsidRPr="00712403">
        <w:rPr>
          <w:bCs/>
          <w:lang w:val="sr-Cyrl-CS"/>
        </w:rPr>
        <w:t>њ</w:t>
      </w:r>
      <w:r>
        <w:rPr>
          <w:bCs/>
          <w:lang w:val="sr-Cyrl-CS"/>
        </w:rPr>
        <w:t xml:space="preserve"> </w:t>
      </w:r>
      <w:r w:rsidRPr="00712403">
        <w:rPr>
          <w:bCs/>
          <w:lang w:val="sr-Cyrl-CS"/>
        </w:rPr>
        <w:t>е</w:t>
      </w:r>
    </w:p>
    <w:p w:rsidR="00AD38AC" w:rsidRPr="00C01223" w:rsidRDefault="00AD38AC" w:rsidP="00AD38AC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AD38AC" w:rsidRDefault="00AD38AC" w:rsidP="00AD38AC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ab/>
      </w:r>
      <w:r w:rsidRPr="00F2186C">
        <w:rPr>
          <w:rFonts w:ascii="Times New Roman" w:hAnsi="Times New Roman"/>
          <w:sz w:val="24"/>
          <w:szCs w:val="24"/>
          <w:lang w:val="sr-Cyrl-RS"/>
        </w:rPr>
        <w:t>Предложеним амандманом врши се усклађивање са Предлогом закона о изменама и допунама Закона о финанси</w:t>
      </w:r>
      <w:r>
        <w:rPr>
          <w:rFonts w:ascii="Times New Roman" w:hAnsi="Times New Roman"/>
          <w:sz w:val="24"/>
          <w:szCs w:val="24"/>
          <w:lang w:val="sr-Cyrl-RS"/>
        </w:rPr>
        <w:t>р</w:t>
      </w:r>
      <w:r w:rsidRPr="00F2186C">
        <w:rPr>
          <w:rFonts w:ascii="Times New Roman" w:hAnsi="Times New Roman"/>
          <w:sz w:val="24"/>
          <w:szCs w:val="24"/>
          <w:lang w:val="sr-Cyrl-RS"/>
        </w:rPr>
        <w:t>ању политичких активности</w:t>
      </w:r>
      <w:r>
        <w:rPr>
          <w:rFonts w:ascii="Times New Roman" w:hAnsi="Times New Roman"/>
          <w:sz w:val="24"/>
          <w:szCs w:val="24"/>
          <w:lang w:val="sr-Cyrl-RS"/>
        </w:rPr>
        <w:t>, тако што се</w:t>
      </w:r>
      <w:r w:rsidRPr="00F2186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 xml:space="preserve">уводи </w:t>
      </w:r>
      <w:r w:rsidRPr="00F2186C">
        <w:rPr>
          <w:rFonts w:ascii="Times New Roman" w:hAnsi="Times New Roman"/>
          <w:sz w:val="24"/>
          <w:szCs w:val="24"/>
          <w:lang w:val="sr-Cyrl-CS"/>
        </w:rPr>
        <w:t>обавеза Агенције</w:t>
      </w:r>
      <w:r>
        <w:rPr>
          <w:rFonts w:ascii="Times New Roman" w:hAnsi="Times New Roman"/>
          <w:sz w:val="24"/>
          <w:szCs w:val="24"/>
          <w:lang w:val="sr-Cyrl-CS"/>
        </w:rPr>
        <w:t>,</w:t>
      </w:r>
      <w:r w:rsidRPr="00F2186C">
        <w:rPr>
          <w:rFonts w:ascii="Times New Roman" w:hAnsi="Times New Roman"/>
          <w:sz w:val="24"/>
          <w:szCs w:val="24"/>
          <w:lang w:val="sr-Cyrl-CS"/>
        </w:rPr>
        <w:t xml:space="preserve"> да</w:t>
      </w:r>
      <w:r>
        <w:rPr>
          <w:rFonts w:ascii="Times New Roman" w:hAnsi="Times New Roman"/>
          <w:sz w:val="24"/>
          <w:szCs w:val="24"/>
          <w:lang w:val="sr-Cyrl-CS"/>
        </w:rPr>
        <w:t xml:space="preserve"> у току изборне кампање</w:t>
      </w:r>
      <w:r w:rsidRPr="00F2186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 xml:space="preserve">одлучи о повреди из овог члана закона од стране јавног функционера, у року од пет дана од </w:t>
      </w:r>
      <w:r>
        <w:rPr>
          <w:rFonts w:ascii="Times New Roman" w:hAnsi="Times New Roman"/>
          <w:sz w:val="24"/>
          <w:szCs w:val="24"/>
          <w:lang w:val="sr-Cyrl-RS"/>
        </w:rPr>
        <w:t>дана покретања поступка по службеној дужности, односно од дана пријема пријаве правног или физичког лица.</w:t>
      </w:r>
    </w:p>
    <w:p w:rsidR="00AD38AC" w:rsidRDefault="00AD38AC" w:rsidP="00AD38AC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AD38AC" w:rsidRDefault="00AD38AC" w:rsidP="00AD38AC">
      <w:pPr>
        <w:pStyle w:val="NoSpacing"/>
        <w:ind w:firstLine="360"/>
        <w:jc w:val="both"/>
        <w:rPr>
          <w:rStyle w:val="colornavy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Чланови и заменици чланова О</w:t>
      </w:r>
      <w:r w:rsidRPr="00E10250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дбора су </w:t>
      </w:r>
      <w:r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>већином гласова</w:t>
      </w:r>
      <w:r w:rsidRPr="00E10250"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CE23F1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прихватили</w:t>
      </w:r>
      <w:r w:rsidRPr="00E10250"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1C615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ов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ај</w:t>
      </w:r>
      <w:r w:rsidRPr="001C615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10250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предлог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AD38AC" w:rsidRDefault="00AD38AC" w:rsidP="00AD38AC">
      <w:pPr>
        <w:pStyle w:val="NoSpacing"/>
        <w:jc w:val="both"/>
        <w:rPr>
          <w:rStyle w:val="colornavy"/>
          <w:rFonts w:ascii="Times New Roman" w:hAnsi="Times New Roman" w:cs="Times New Roman"/>
          <w:sz w:val="24"/>
          <w:szCs w:val="24"/>
          <w:lang w:val="sr-Cyrl-RS"/>
        </w:rPr>
      </w:pPr>
    </w:p>
    <w:p w:rsidR="00935CFE" w:rsidRPr="00E84A06" w:rsidRDefault="00935CFE" w:rsidP="00AD38AC">
      <w:pPr>
        <w:pStyle w:val="NoSpacing"/>
        <w:ind w:firstLine="36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Style w:val="FontStyle11"/>
          <w:sz w:val="24"/>
          <w:szCs w:val="24"/>
          <w:lang w:val="sr-Cyrl-CS" w:eastAsia="sr-Cyrl-CS"/>
        </w:rPr>
        <w:t>Да з</w:t>
      </w:r>
      <w:r w:rsidRPr="00414C68">
        <w:rPr>
          <w:rStyle w:val="FontStyle11"/>
          <w:sz w:val="24"/>
          <w:szCs w:val="24"/>
          <w:lang w:val="sr-Cyrl-CS" w:eastAsia="sr-Cyrl-CS"/>
        </w:rPr>
        <w:t>а известиоца Одбора на седници Народне скупштине одређен је Петар Петровић, председник Одбора</w:t>
      </w:r>
      <w:r>
        <w:rPr>
          <w:rStyle w:val="FontStyle11"/>
          <w:sz w:val="24"/>
          <w:szCs w:val="24"/>
          <w:lang w:val="sr-Cyrl-CS" w:eastAsia="sr-Cyrl-CS"/>
        </w:rPr>
        <w:t>.</w:t>
      </w:r>
    </w:p>
    <w:p w:rsidR="00935CFE" w:rsidRDefault="00935CFE" w:rsidP="00935CFE">
      <w:pPr>
        <w:pStyle w:val="NoSpacing"/>
        <w:jc w:val="both"/>
        <w:rPr>
          <w:rStyle w:val="colornavy"/>
          <w:rFonts w:ascii="Times New Roman" w:hAnsi="Times New Roman" w:cs="Times New Roman"/>
          <w:sz w:val="24"/>
          <w:szCs w:val="24"/>
          <w:lang w:val="sr-Cyrl-RS"/>
        </w:rPr>
      </w:pPr>
    </w:p>
    <w:p w:rsidR="001C6154" w:rsidRDefault="00935CFE" w:rsidP="00935CFE">
      <w:pPr>
        <w:jc w:val="both"/>
        <w:rPr>
          <w:rStyle w:val="colornavy"/>
          <w:lang w:val="sr-Cyrl-RS"/>
        </w:rPr>
      </w:pPr>
      <w:r>
        <w:rPr>
          <w:rStyle w:val="colornavy"/>
          <w:lang w:val="sr-Cyrl-RS"/>
        </w:rPr>
        <w:tab/>
        <w:t>Чланови и заменици чланова О</w:t>
      </w:r>
      <w:r w:rsidRPr="00E10250">
        <w:rPr>
          <w:rStyle w:val="colornavy"/>
          <w:lang w:val="sr-Cyrl-RS"/>
        </w:rPr>
        <w:t xml:space="preserve">дбора су </w:t>
      </w:r>
      <w:r w:rsidR="00AD38AC">
        <w:rPr>
          <w:rStyle w:val="colornavy"/>
          <w:b/>
          <w:lang w:val="sr-Cyrl-RS"/>
        </w:rPr>
        <w:t>већином гласова</w:t>
      </w:r>
      <w:r w:rsidRPr="00E10250">
        <w:rPr>
          <w:rStyle w:val="colornavy"/>
          <w:b/>
          <w:lang w:val="sr-Cyrl-RS"/>
        </w:rPr>
        <w:t xml:space="preserve"> </w:t>
      </w:r>
      <w:r w:rsidRPr="00CE23F1">
        <w:rPr>
          <w:rStyle w:val="colornavy"/>
          <w:lang w:val="sr-Cyrl-RS"/>
        </w:rPr>
        <w:t>прихватили</w:t>
      </w:r>
      <w:r w:rsidRPr="00E10250">
        <w:rPr>
          <w:rStyle w:val="colornavy"/>
          <w:b/>
          <w:lang w:val="sr-Cyrl-RS"/>
        </w:rPr>
        <w:t xml:space="preserve"> </w:t>
      </w:r>
      <w:r w:rsidRPr="001C6154">
        <w:rPr>
          <w:rStyle w:val="colornavy"/>
          <w:lang w:val="sr-Cyrl-RS"/>
        </w:rPr>
        <w:t>ов</w:t>
      </w:r>
      <w:r>
        <w:rPr>
          <w:rStyle w:val="colornavy"/>
          <w:lang w:val="sr-Cyrl-RS"/>
        </w:rPr>
        <w:t>ај</w:t>
      </w:r>
      <w:r w:rsidRPr="001C6154">
        <w:rPr>
          <w:rStyle w:val="colornavy"/>
          <w:lang w:val="sr-Cyrl-RS"/>
        </w:rPr>
        <w:t xml:space="preserve"> </w:t>
      </w:r>
      <w:r w:rsidRPr="00E10250">
        <w:rPr>
          <w:rStyle w:val="colornavy"/>
          <w:lang w:val="sr-Cyrl-RS"/>
        </w:rPr>
        <w:t>предлог</w:t>
      </w:r>
      <w:r>
        <w:rPr>
          <w:rStyle w:val="colornavy"/>
          <w:lang w:val="sr-Cyrl-RS"/>
        </w:rPr>
        <w:t>.</w:t>
      </w:r>
    </w:p>
    <w:p w:rsidR="00935CFE" w:rsidRDefault="00935CFE" w:rsidP="00935CFE">
      <w:pPr>
        <w:jc w:val="both"/>
        <w:rPr>
          <w:rStyle w:val="colornavy"/>
          <w:lang w:val="sr-Cyrl-RS"/>
        </w:rPr>
      </w:pPr>
    </w:p>
    <w:p w:rsidR="001C6154" w:rsidRDefault="001C6154" w:rsidP="001C6154">
      <w:pPr>
        <w:pStyle w:val="NoSpacing"/>
        <w:jc w:val="both"/>
        <w:rPr>
          <w:rStyle w:val="colornavy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>ДРУГА ТАЧКА -</w:t>
      </w:r>
      <w:r w:rsidR="00375CF3"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D38AC" w:rsidRPr="00B31758">
        <w:rPr>
          <w:rStyle w:val="FontStyle27"/>
          <w:sz w:val="24"/>
          <w:szCs w:val="24"/>
          <w:lang w:val="sr-Cyrl-CS" w:eastAsia="sr-Cyrl-CS"/>
        </w:rPr>
        <w:t xml:space="preserve">Разматрање Предлога закона о изменама и допунама Закона о Агенцији за борбу против корупције, </w:t>
      </w:r>
      <w:r w:rsidR="00AD38AC" w:rsidRPr="00B31758"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>који је поднела Влада (број</w:t>
      </w:r>
      <w:r w:rsidR="00AD38AC" w:rsidRPr="00B31758">
        <w:rPr>
          <w:rStyle w:val="FontStyle24"/>
          <w:rFonts w:ascii="Times New Roman" w:hAnsi="Times New Roman" w:cs="Times New Roman"/>
          <w:sz w:val="24"/>
          <w:szCs w:val="24"/>
          <w:lang w:val="sr-Latn-CS" w:eastAsia="sr-Cyrl-CS"/>
        </w:rPr>
        <w:t xml:space="preserve"> 011-2818/19</w:t>
      </w:r>
      <w:r w:rsidR="00AD38AC" w:rsidRPr="00B31758"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 xml:space="preserve"> од</w:t>
      </w:r>
      <w:r w:rsidR="00AD38AC" w:rsidRPr="00B31758">
        <w:rPr>
          <w:rStyle w:val="FontStyle24"/>
          <w:rFonts w:ascii="Times New Roman" w:hAnsi="Times New Roman" w:cs="Times New Roman"/>
          <w:sz w:val="24"/>
          <w:szCs w:val="24"/>
          <w:lang w:val="sr-Latn-CS" w:eastAsia="sr-Cyrl-CS"/>
        </w:rPr>
        <w:t xml:space="preserve"> 14.</w:t>
      </w:r>
      <w:r w:rsidR="00AD38AC" w:rsidRPr="00B31758"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 xml:space="preserve"> новембра </w:t>
      </w:r>
      <w:r w:rsidR="00AD38AC" w:rsidRPr="00B31758">
        <w:rPr>
          <w:rStyle w:val="FontStyle24"/>
          <w:rFonts w:ascii="Times New Roman" w:hAnsi="Times New Roman" w:cs="Times New Roman"/>
          <w:sz w:val="24"/>
          <w:szCs w:val="24"/>
          <w:lang w:val="sr-Latn-CS" w:eastAsia="sr-Cyrl-CS"/>
        </w:rPr>
        <w:t>2019.</w:t>
      </w:r>
      <w:r w:rsidR="00AD38AC" w:rsidRPr="00B31758"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 xml:space="preserve"> године), у </w:t>
      </w:r>
      <w:r w:rsidR="00AD38AC"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>појединостима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C6154" w:rsidRDefault="001C6154" w:rsidP="001C6154">
      <w:pPr>
        <w:pStyle w:val="NoSpacing"/>
        <w:jc w:val="both"/>
        <w:rPr>
          <w:rStyle w:val="colornavy"/>
          <w:rFonts w:ascii="Times New Roman" w:hAnsi="Times New Roman" w:cs="Times New Roman"/>
          <w:sz w:val="24"/>
          <w:szCs w:val="24"/>
          <w:lang w:val="sr-Cyrl-RS"/>
        </w:rPr>
      </w:pPr>
    </w:p>
    <w:p w:rsidR="00935CFE" w:rsidRDefault="001C6154" w:rsidP="00935CFE">
      <w:pPr>
        <w:jc w:val="both"/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  <w:r>
        <w:rPr>
          <w:rStyle w:val="colornavy"/>
          <w:lang w:val="sr-Cyrl-RS"/>
        </w:rPr>
        <w:tab/>
      </w:r>
      <w:r w:rsidR="00935CFE">
        <w:rPr>
          <w:rStyle w:val="colornavy"/>
          <w:b/>
          <w:lang w:val="sr-Cyrl-RS"/>
        </w:rPr>
        <w:t>Петар Петровић</w:t>
      </w:r>
      <w:r w:rsidR="00935CFE">
        <w:rPr>
          <w:rStyle w:val="colornavy"/>
          <w:lang w:val="sr-Cyrl-RS"/>
        </w:rPr>
        <w:t xml:space="preserve"> је обавестио присутне да је на </w:t>
      </w:r>
      <w:r w:rsidR="00AD38AC" w:rsidRPr="00B31758">
        <w:rPr>
          <w:rStyle w:val="FontStyle27"/>
          <w:sz w:val="24"/>
          <w:szCs w:val="24"/>
          <w:lang w:val="sr-Cyrl-CS" w:eastAsia="sr-Cyrl-CS"/>
        </w:rPr>
        <w:t>Предлог закона о изменама и допунама Закона о Агенцији за борбу против корупције</w:t>
      </w:r>
      <w:r w:rsidR="00935CFE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поднето укупно </w:t>
      </w:r>
      <w:r w:rsidR="00AD38AC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21 </w:t>
      </w:r>
      <w:r w:rsidR="00935CFE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амандмана од којих Влада Републике Србије није прихватила ни један амандман, након чега је отворио расправу у вези са овом тачком дневног реда, па како се нико није јавио за реч, закључио је расправу и ставио на гласање предлоге:</w:t>
      </w:r>
    </w:p>
    <w:p w:rsidR="00935CFE" w:rsidRDefault="00935CFE" w:rsidP="00935CFE">
      <w:pPr>
        <w:jc w:val="both"/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</w:p>
    <w:p w:rsidR="00935CFE" w:rsidRPr="00AD38AC" w:rsidRDefault="00935CFE" w:rsidP="00AD38AC">
      <w:pPr>
        <w:ind w:firstLine="720"/>
        <w:jc w:val="both"/>
        <w:rPr>
          <w:bCs/>
          <w:color w:val="000000"/>
          <w:lang w:val="sr-Cyrl-CS" w:eastAsia="sr-Cyrl-CS"/>
        </w:rPr>
      </w:pPr>
      <w:r>
        <w:rPr>
          <w:lang w:val="sr-Cyrl-RS"/>
        </w:rPr>
        <w:t>Д</w:t>
      </w:r>
      <w:r w:rsidRPr="002A3298">
        <w:rPr>
          <w:lang w:val="sr-Cyrl-RS"/>
        </w:rPr>
        <w:t>а Одбор</w:t>
      </w:r>
      <w:r>
        <w:rPr>
          <w:b/>
          <w:lang w:val="sr-Cyrl-RS"/>
        </w:rPr>
        <w:t xml:space="preserve"> </w:t>
      </w:r>
      <w:r w:rsidRPr="00414C68">
        <w:rPr>
          <w:lang w:val="sr-Cyrl-CS"/>
        </w:rPr>
        <w:t xml:space="preserve">одлучи да предложи Народној скупштини да </w:t>
      </w:r>
      <w:r w:rsidRPr="00414C68">
        <w:rPr>
          <w:b/>
          <w:bCs/>
          <w:lang w:val="sr-Cyrl-CS"/>
        </w:rPr>
        <w:t>ОДБИЈЕ</w:t>
      </w:r>
      <w:r w:rsidRPr="00414C68">
        <w:rPr>
          <w:lang w:val="sr-Cyrl-CS"/>
        </w:rPr>
        <w:t xml:space="preserve"> следеће амандмане:</w:t>
      </w:r>
    </w:p>
    <w:p w:rsidR="00AD38AC" w:rsidRPr="009377E2" w:rsidRDefault="00AD38AC" w:rsidP="00AD38AC">
      <w:pPr>
        <w:rPr>
          <w:lang w:val="sr-Cyrl-RS"/>
        </w:rPr>
      </w:pPr>
      <w:r>
        <w:rPr>
          <w:lang w:val="sr-Cyrl-RS"/>
        </w:rPr>
        <w:t xml:space="preserve">     </w:t>
      </w:r>
      <w:r>
        <w:t xml:space="preserve">- </w:t>
      </w:r>
      <w:proofErr w:type="gramStart"/>
      <w:r>
        <w:t>на</w:t>
      </w:r>
      <w:proofErr w:type="gramEnd"/>
      <w:r>
        <w:t xml:space="preserve"> ч</w:t>
      </w:r>
      <w:r w:rsidRPr="00E00AA2">
        <w:t>лан 1</w:t>
      </w:r>
      <w:r>
        <w:t xml:space="preserve">. </w:t>
      </w:r>
      <w:proofErr w:type="gramStart"/>
      <w:r>
        <w:t>који</w:t>
      </w:r>
      <w:proofErr w:type="gramEnd"/>
      <w:r>
        <w:t xml:space="preserve"> </w:t>
      </w:r>
      <w:r w:rsidRPr="00E00AA2">
        <w:t>је поднела народни посланик Вјерица Радета</w:t>
      </w:r>
      <w:r>
        <w:rPr>
          <w:lang w:val="sr-Cyrl-RS"/>
        </w:rPr>
        <w:t>;</w:t>
      </w:r>
      <w:r w:rsidRPr="00E00AA2">
        <w:tab/>
      </w:r>
    </w:p>
    <w:p w:rsidR="00AD38AC" w:rsidRPr="00E00AA2" w:rsidRDefault="00AD38AC" w:rsidP="00AD38AC">
      <w:r w:rsidRPr="00E00AA2">
        <w:t xml:space="preserve">     </w:t>
      </w:r>
      <w:r>
        <w:t xml:space="preserve">- </w:t>
      </w:r>
      <w:proofErr w:type="gramStart"/>
      <w:r>
        <w:t>на</w:t>
      </w:r>
      <w:proofErr w:type="gramEnd"/>
      <w:r>
        <w:t xml:space="preserve"> ч</w:t>
      </w:r>
      <w:r w:rsidRPr="00E00AA2">
        <w:t>лан 1</w:t>
      </w:r>
      <w:r>
        <w:t xml:space="preserve">. </w:t>
      </w:r>
      <w:proofErr w:type="gramStart"/>
      <w:r>
        <w:t>који</w:t>
      </w:r>
      <w:proofErr w:type="gramEnd"/>
      <w:r>
        <w:t xml:space="preserve"> </w:t>
      </w:r>
      <w:r w:rsidRPr="00E00AA2">
        <w:t xml:space="preserve">је </w:t>
      </w:r>
      <w:r>
        <w:rPr>
          <w:lang w:val="sr-Cyrl-RS"/>
        </w:rPr>
        <w:t xml:space="preserve">са исправком </w:t>
      </w:r>
      <w:r w:rsidRPr="00E00AA2">
        <w:t>поднео народни посланик Срето Пери</w:t>
      </w:r>
      <w:r>
        <w:t>ћ;</w:t>
      </w:r>
      <w:r w:rsidRPr="00E00AA2">
        <w:tab/>
      </w:r>
    </w:p>
    <w:p w:rsidR="00AD38AC" w:rsidRPr="00E00AA2" w:rsidRDefault="00AD38AC" w:rsidP="00AD38AC">
      <w:r w:rsidRPr="00E00AA2">
        <w:t xml:space="preserve">     </w:t>
      </w:r>
      <w:r>
        <w:t xml:space="preserve">- </w:t>
      </w:r>
      <w:proofErr w:type="gramStart"/>
      <w:r>
        <w:t>на</w:t>
      </w:r>
      <w:proofErr w:type="gramEnd"/>
      <w:r>
        <w:t xml:space="preserve"> ч</w:t>
      </w:r>
      <w:r w:rsidRPr="00E00AA2">
        <w:t>лан 2</w:t>
      </w:r>
      <w:r>
        <w:t xml:space="preserve">. </w:t>
      </w:r>
      <w:proofErr w:type="gramStart"/>
      <w:r>
        <w:t>који</w:t>
      </w:r>
      <w:proofErr w:type="gramEnd"/>
      <w:r>
        <w:t xml:space="preserve"> </w:t>
      </w:r>
      <w:r w:rsidRPr="00E00AA2">
        <w:t>је поднео народни посланик Петар Јоји</w:t>
      </w:r>
      <w:r>
        <w:t>ћ;</w:t>
      </w:r>
      <w:r w:rsidRPr="00E00AA2">
        <w:tab/>
      </w:r>
    </w:p>
    <w:p w:rsidR="00AD38AC" w:rsidRPr="009377E2" w:rsidRDefault="00AD38AC" w:rsidP="00AD38AC">
      <w:pPr>
        <w:rPr>
          <w:lang w:val="sr-Cyrl-RS"/>
        </w:rPr>
      </w:pPr>
      <w:r w:rsidRPr="00E00AA2">
        <w:t xml:space="preserve">     </w:t>
      </w:r>
      <w:r>
        <w:t xml:space="preserve">- </w:t>
      </w:r>
      <w:proofErr w:type="gramStart"/>
      <w:r>
        <w:t>на</w:t>
      </w:r>
      <w:proofErr w:type="gramEnd"/>
      <w:r>
        <w:t xml:space="preserve"> ч</w:t>
      </w:r>
      <w:r w:rsidRPr="00E00AA2">
        <w:t>лан 2</w:t>
      </w:r>
      <w:r>
        <w:t xml:space="preserve">. </w:t>
      </w:r>
      <w:proofErr w:type="gramStart"/>
      <w:r>
        <w:t>који</w:t>
      </w:r>
      <w:proofErr w:type="gramEnd"/>
      <w:r>
        <w:t xml:space="preserve"> </w:t>
      </w:r>
      <w:r w:rsidRPr="00E00AA2">
        <w:t>је поднела народни посланик Олена Папуга</w:t>
      </w:r>
      <w:r>
        <w:rPr>
          <w:lang w:val="sr-Cyrl-RS"/>
        </w:rPr>
        <w:t>;</w:t>
      </w:r>
      <w:r w:rsidRPr="00E00AA2">
        <w:t xml:space="preserve"> </w:t>
      </w:r>
      <w:r w:rsidRPr="00E00AA2">
        <w:tab/>
      </w:r>
      <w:r w:rsidRPr="00E00AA2">
        <w:tab/>
      </w:r>
    </w:p>
    <w:p w:rsidR="00AD38AC" w:rsidRPr="00E00AA2" w:rsidRDefault="00AD38AC" w:rsidP="00AD38AC">
      <w:r w:rsidRPr="00E00AA2">
        <w:t xml:space="preserve">     </w:t>
      </w:r>
      <w:r>
        <w:t xml:space="preserve">- </w:t>
      </w:r>
      <w:proofErr w:type="gramStart"/>
      <w:r>
        <w:t>на</w:t>
      </w:r>
      <w:proofErr w:type="gramEnd"/>
      <w:r>
        <w:t xml:space="preserve"> ч</w:t>
      </w:r>
      <w:r w:rsidRPr="00E00AA2">
        <w:t>лан 2</w:t>
      </w:r>
      <w:r>
        <w:t xml:space="preserve">. </w:t>
      </w:r>
      <w:proofErr w:type="gramStart"/>
      <w:r>
        <w:t>који</w:t>
      </w:r>
      <w:proofErr w:type="gramEnd"/>
      <w:r>
        <w:t xml:space="preserve"> </w:t>
      </w:r>
      <w:r w:rsidRPr="00E00AA2">
        <w:t>је поднео народни посланик Зоран Живкови</w:t>
      </w:r>
      <w:r>
        <w:t>ћ;</w:t>
      </w:r>
      <w:r w:rsidRPr="00E00AA2">
        <w:t xml:space="preserve"> </w:t>
      </w:r>
      <w:r w:rsidRPr="00E00AA2">
        <w:tab/>
      </w:r>
      <w:r w:rsidRPr="00E00AA2">
        <w:tab/>
      </w:r>
    </w:p>
    <w:p w:rsidR="00AD38AC" w:rsidRPr="009D07C1" w:rsidRDefault="00AD38AC" w:rsidP="00AD38AC">
      <w:pPr>
        <w:rPr>
          <w:lang w:val="sr-Cyrl-RS"/>
        </w:rPr>
      </w:pPr>
      <w:r w:rsidRPr="00E00AA2">
        <w:t xml:space="preserve">     </w:t>
      </w:r>
      <w:r>
        <w:t xml:space="preserve">- </w:t>
      </w:r>
      <w:proofErr w:type="gramStart"/>
      <w:r>
        <w:t>на</w:t>
      </w:r>
      <w:proofErr w:type="gramEnd"/>
      <w:r>
        <w:t xml:space="preserve"> ч</w:t>
      </w:r>
      <w:r w:rsidRPr="00E00AA2">
        <w:t>лан 2</w:t>
      </w:r>
      <w:r>
        <w:t xml:space="preserve">. </w:t>
      </w:r>
      <w:proofErr w:type="gramStart"/>
      <w:r>
        <w:t>који</w:t>
      </w:r>
      <w:proofErr w:type="gramEnd"/>
      <w:r>
        <w:t xml:space="preserve"> </w:t>
      </w:r>
      <w:r w:rsidRPr="00E00AA2">
        <w:t>је поднео народни посланик Маријан Ристичеви</w:t>
      </w:r>
      <w:r>
        <w:t>ћ;</w:t>
      </w:r>
      <w:r w:rsidRPr="00E00AA2">
        <w:tab/>
      </w:r>
      <w:r w:rsidRPr="00E00AA2">
        <w:tab/>
      </w:r>
      <w:r>
        <w:tab/>
      </w:r>
    </w:p>
    <w:p w:rsidR="00AD38AC" w:rsidRPr="00E00AA2" w:rsidRDefault="00AD38AC" w:rsidP="00AD38AC">
      <w:r w:rsidRPr="00E00AA2">
        <w:t xml:space="preserve">     </w:t>
      </w:r>
      <w:r>
        <w:t xml:space="preserve">- </w:t>
      </w:r>
      <w:proofErr w:type="gramStart"/>
      <w:r>
        <w:t>на</w:t>
      </w:r>
      <w:proofErr w:type="gramEnd"/>
      <w:r>
        <w:t xml:space="preserve"> ч</w:t>
      </w:r>
      <w:r w:rsidRPr="00E00AA2">
        <w:t>лан 2</w:t>
      </w:r>
      <w:r>
        <w:t xml:space="preserve">. </w:t>
      </w:r>
      <w:proofErr w:type="gramStart"/>
      <w:r>
        <w:t>који</w:t>
      </w:r>
      <w:proofErr w:type="gramEnd"/>
      <w:r>
        <w:t xml:space="preserve"> </w:t>
      </w:r>
      <w:r w:rsidRPr="00E00AA2">
        <w:t>је поднео народни посланик Дубравко Боји</w:t>
      </w:r>
      <w:r>
        <w:t>ћ;</w:t>
      </w:r>
      <w:r w:rsidRPr="00E00AA2">
        <w:t xml:space="preserve"> </w:t>
      </w:r>
      <w:r w:rsidRPr="00E00AA2">
        <w:tab/>
      </w:r>
    </w:p>
    <w:p w:rsidR="00AD38AC" w:rsidRPr="00E00AA2" w:rsidRDefault="00AD38AC" w:rsidP="00AD38AC">
      <w:r w:rsidRPr="00E00AA2">
        <w:t xml:space="preserve">     </w:t>
      </w:r>
      <w:r>
        <w:t xml:space="preserve">- </w:t>
      </w:r>
      <w:proofErr w:type="gramStart"/>
      <w:r>
        <w:t>на</w:t>
      </w:r>
      <w:proofErr w:type="gramEnd"/>
      <w:r>
        <w:t xml:space="preserve"> ч</w:t>
      </w:r>
      <w:r w:rsidRPr="00E00AA2">
        <w:t>лан 2</w:t>
      </w:r>
      <w:r>
        <w:t xml:space="preserve">. </w:t>
      </w:r>
      <w:proofErr w:type="gramStart"/>
      <w:r>
        <w:t>који</w:t>
      </w:r>
      <w:proofErr w:type="gramEnd"/>
      <w:r>
        <w:t xml:space="preserve"> </w:t>
      </w:r>
      <w:r w:rsidRPr="00E00AA2">
        <w:t>је поднео народни посланик Милорад Мирчи</w:t>
      </w:r>
      <w:r>
        <w:t>ћ;</w:t>
      </w:r>
      <w:r w:rsidRPr="00E00AA2">
        <w:tab/>
      </w:r>
    </w:p>
    <w:p w:rsidR="00AD38AC" w:rsidRPr="009377E2" w:rsidRDefault="00AD38AC" w:rsidP="00AD38AC">
      <w:pPr>
        <w:rPr>
          <w:lang w:val="sr-Cyrl-RS"/>
        </w:rPr>
      </w:pPr>
      <w:r w:rsidRPr="00E00AA2">
        <w:t xml:space="preserve">     </w:t>
      </w:r>
      <w:r>
        <w:t xml:space="preserve">- </w:t>
      </w:r>
      <w:proofErr w:type="gramStart"/>
      <w:r>
        <w:t>на</w:t>
      </w:r>
      <w:proofErr w:type="gramEnd"/>
      <w:r>
        <w:t xml:space="preserve"> ч</w:t>
      </w:r>
      <w:r w:rsidRPr="00E00AA2">
        <w:t>лан 2</w:t>
      </w:r>
      <w:r>
        <w:t xml:space="preserve">. </w:t>
      </w:r>
      <w:proofErr w:type="gramStart"/>
      <w:r>
        <w:t>који</w:t>
      </w:r>
      <w:proofErr w:type="gramEnd"/>
      <w:r>
        <w:t xml:space="preserve"> </w:t>
      </w:r>
      <w:r w:rsidRPr="00E00AA2">
        <w:t>је поднео народни посланик Александар Шешељ</w:t>
      </w:r>
      <w:r>
        <w:rPr>
          <w:lang w:val="sr-Cyrl-RS"/>
        </w:rPr>
        <w:t>;</w:t>
      </w:r>
      <w:r w:rsidRPr="00E00AA2">
        <w:tab/>
      </w:r>
      <w:r w:rsidRPr="00E00AA2">
        <w:tab/>
      </w:r>
    </w:p>
    <w:p w:rsidR="00AD38AC" w:rsidRPr="00E00AA2" w:rsidRDefault="00AD38AC" w:rsidP="00AD38AC">
      <w:r w:rsidRPr="00E00AA2">
        <w:t xml:space="preserve">     </w:t>
      </w:r>
      <w:r>
        <w:t xml:space="preserve">- </w:t>
      </w:r>
      <w:proofErr w:type="gramStart"/>
      <w:r>
        <w:t>на</w:t>
      </w:r>
      <w:proofErr w:type="gramEnd"/>
      <w:r>
        <w:t xml:space="preserve"> ч</w:t>
      </w:r>
      <w:r w:rsidRPr="00E00AA2">
        <w:t>лан 2</w:t>
      </w:r>
      <w:r>
        <w:t xml:space="preserve">. </w:t>
      </w:r>
      <w:proofErr w:type="gramStart"/>
      <w:r>
        <w:t>који</w:t>
      </w:r>
      <w:proofErr w:type="gramEnd"/>
      <w:r>
        <w:t xml:space="preserve"> </w:t>
      </w:r>
      <w:r w:rsidRPr="00E00AA2">
        <w:t>је поднела народни посланик Ружица Николи</w:t>
      </w:r>
      <w:r>
        <w:t>ћ;</w:t>
      </w:r>
      <w:r w:rsidRPr="00E00AA2">
        <w:tab/>
      </w:r>
    </w:p>
    <w:p w:rsidR="00AD38AC" w:rsidRPr="009377E2" w:rsidRDefault="00AD38AC" w:rsidP="00AD38AC">
      <w:pPr>
        <w:rPr>
          <w:lang w:val="sr-Cyrl-RS"/>
        </w:rPr>
      </w:pPr>
      <w:r w:rsidRPr="00E00AA2">
        <w:t xml:space="preserve">     </w:t>
      </w:r>
      <w:r>
        <w:t xml:space="preserve">- </w:t>
      </w:r>
      <w:proofErr w:type="gramStart"/>
      <w:r>
        <w:t>на</w:t>
      </w:r>
      <w:proofErr w:type="gramEnd"/>
      <w:r>
        <w:t xml:space="preserve"> ч</w:t>
      </w:r>
      <w:r w:rsidRPr="00E00AA2">
        <w:t>лан 2</w:t>
      </w:r>
      <w:r>
        <w:t xml:space="preserve">. </w:t>
      </w:r>
      <w:proofErr w:type="gramStart"/>
      <w:r>
        <w:t>који</w:t>
      </w:r>
      <w:proofErr w:type="gramEnd"/>
      <w:r>
        <w:t xml:space="preserve"> </w:t>
      </w:r>
      <w:r w:rsidRPr="00E00AA2">
        <w:t>је поднела народни посланик Вјерица Радета</w:t>
      </w:r>
      <w:r>
        <w:rPr>
          <w:lang w:val="sr-Cyrl-RS"/>
        </w:rPr>
        <w:t>;</w:t>
      </w:r>
      <w:r w:rsidRPr="00E00AA2">
        <w:t xml:space="preserve"> </w:t>
      </w:r>
      <w:r w:rsidRPr="00E00AA2">
        <w:tab/>
      </w:r>
    </w:p>
    <w:p w:rsidR="00AD38AC" w:rsidRDefault="00AD38AC" w:rsidP="00AD38AC">
      <w:pPr>
        <w:rPr>
          <w:lang w:val="sr-Cyrl-RS"/>
        </w:rPr>
      </w:pPr>
      <w:r w:rsidRPr="00E00AA2">
        <w:t xml:space="preserve">     </w:t>
      </w:r>
      <w:r>
        <w:t xml:space="preserve">- </w:t>
      </w:r>
      <w:proofErr w:type="gramStart"/>
      <w:r>
        <w:t>на</w:t>
      </w:r>
      <w:proofErr w:type="gramEnd"/>
      <w:r>
        <w:t xml:space="preserve"> ч</w:t>
      </w:r>
      <w:r w:rsidRPr="00E00AA2">
        <w:t>лан 2</w:t>
      </w:r>
      <w:r>
        <w:t xml:space="preserve">. </w:t>
      </w:r>
      <w:proofErr w:type="gramStart"/>
      <w:r>
        <w:t>који</w:t>
      </w:r>
      <w:proofErr w:type="gramEnd"/>
      <w:r>
        <w:t xml:space="preserve"> </w:t>
      </w:r>
      <w:r w:rsidRPr="00E00AA2">
        <w:t>су заједно поднели народни посланици Владимир Ђурић, Татјана Мацура, Александар</w:t>
      </w:r>
      <w:r>
        <w:rPr>
          <w:lang w:val="sr-Cyrl-RS"/>
        </w:rPr>
        <w:t xml:space="preserve"> </w:t>
      </w:r>
      <w:r w:rsidRPr="00E00AA2">
        <w:t xml:space="preserve"> Стевановић, Немања Радојевић и Љупка Михајловска</w:t>
      </w:r>
      <w:r>
        <w:rPr>
          <w:lang w:val="sr-Cyrl-RS"/>
        </w:rPr>
        <w:t>;</w:t>
      </w:r>
      <w:r w:rsidRPr="00E00AA2">
        <w:tab/>
      </w:r>
    </w:p>
    <w:p w:rsidR="00AD38AC" w:rsidRPr="009D07C1" w:rsidRDefault="00AD38AC" w:rsidP="00AD38AC">
      <w:pPr>
        <w:rPr>
          <w:lang w:val="sr-Cyrl-RS"/>
        </w:rPr>
      </w:pPr>
      <w:r>
        <w:rPr>
          <w:lang w:val="sr-Cyrl-RS"/>
        </w:rPr>
        <w:t xml:space="preserve">     </w:t>
      </w:r>
      <w:r w:rsidRPr="00455EE1">
        <w:t xml:space="preserve">- </w:t>
      </w:r>
      <w:proofErr w:type="gramStart"/>
      <w:r w:rsidRPr="00455EE1">
        <w:rPr>
          <w:lang w:val="sr-Cyrl-RS"/>
        </w:rPr>
        <w:t>п</w:t>
      </w:r>
      <w:r w:rsidRPr="00455EE1">
        <w:t>осле</w:t>
      </w:r>
      <w:proofErr w:type="gramEnd"/>
      <w:r w:rsidRPr="00455EE1">
        <w:t xml:space="preserve"> члана 2. </w:t>
      </w:r>
      <w:proofErr w:type="gramStart"/>
      <w:r w:rsidRPr="00455EE1">
        <w:t>додаје</w:t>
      </w:r>
      <w:proofErr w:type="gramEnd"/>
      <w:r w:rsidRPr="00455EE1">
        <w:t xml:space="preserve"> се нови члан 3</w:t>
      </w:r>
      <w:r w:rsidRPr="00455EE1">
        <w:rPr>
          <w:lang w:val="sr-Cyrl-RS"/>
        </w:rPr>
        <w:t xml:space="preserve">. </w:t>
      </w:r>
      <w:proofErr w:type="gramStart"/>
      <w:r w:rsidRPr="00455EE1">
        <w:t>који</w:t>
      </w:r>
      <w:proofErr w:type="gramEnd"/>
      <w:r w:rsidRPr="00455EE1">
        <w:t xml:space="preserve"> је поднела народни посланик Олена Папуга</w:t>
      </w:r>
      <w:r w:rsidRPr="00455EE1">
        <w:rPr>
          <w:lang w:val="sr-Cyrl-RS"/>
        </w:rPr>
        <w:t>;</w:t>
      </w:r>
      <w:r w:rsidRPr="00455EE1">
        <w:t xml:space="preserve"> </w:t>
      </w:r>
    </w:p>
    <w:p w:rsidR="00AD38AC" w:rsidRPr="009377E2" w:rsidRDefault="00AD38AC" w:rsidP="00AD38AC">
      <w:pPr>
        <w:rPr>
          <w:lang w:val="sr-Cyrl-RS"/>
        </w:rPr>
      </w:pPr>
      <w:r w:rsidRPr="00E00AA2">
        <w:t xml:space="preserve">     </w:t>
      </w:r>
      <w:r>
        <w:t xml:space="preserve">- </w:t>
      </w:r>
      <w:proofErr w:type="gramStart"/>
      <w:r>
        <w:t>на</w:t>
      </w:r>
      <w:proofErr w:type="gramEnd"/>
      <w:r>
        <w:t xml:space="preserve"> ч</w:t>
      </w:r>
      <w:r w:rsidRPr="00E00AA2">
        <w:t>лан 3</w:t>
      </w:r>
      <w:r>
        <w:t xml:space="preserve">. </w:t>
      </w:r>
      <w:proofErr w:type="gramStart"/>
      <w:r>
        <w:t>који</w:t>
      </w:r>
      <w:proofErr w:type="gramEnd"/>
      <w:r>
        <w:t xml:space="preserve"> </w:t>
      </w:r>
      <w:r w:rsidRPr="00E00AA2">
        <w:t>је поднео народни посланик Александар Шешељ</w:t>
      </w:r>
      <w:r>
        <w:rPr>
          <w:lang w:val="sr-Cyrl-RS"/>
        </w:rPr>
        <w:t>;</w:t>
      </w:r>
      <w:r w:rsidRPr="00E00AA2">
        <w:t xml:space="preserve"> </w:t>
      </w:r>
      <w:r w:rsidRPr="00E00AA2">
        <w:tab/>
      </w:r>
    </w:p>
    <w:p w:rsidR="00AD38AC" w:rsidRPr="00C95B4E" w:rsidRDefault="00AD38AC" w:rsidP="00AD38AC">
      <w:r w:rsidRPr="00C95B4E">
        <w:t xml:space="preserve">  </w:t>
      </w:r>
      <w:r w:rsidRPr="00C95B4E">
        <w:rPr>
          <w:lang w:val="sr-Cyrl-RS"/>
        </w:rPr>
        <w:t xml:space="preserve"> </w:t>
      </w:r>
      <w:r w:rsidRPr="00C95B4E">
        <w:t xml:space="preserve"> </w:t>
      </w:r>
      <w:r>
        <w:t xml:space="preserve"> - </w:t>
      </w:r>
      <w:proofErr w:type="gramStart"/>
      <w:r w:rsidRPr="00C95B4E">
        <w:t>на</w:t>
      </w:r>
      <w:proofErr w:type="gramEnd"/>
      <w:r w:rsidRPr="00C95B4E">
        <w:t xml:space="preserve"> члан 3. </w:t>
      </w:r>
      <w:r w:rsidRPr="00C95B4E">
        <w:rPr>
          <w:lang w:val="sr-Cyrl-RS"/>
        </w:rPr>
        <w:t>к</w:t>
      </w:r>
      <w:r w:rsidRPr="00C95B4E">
        <w:t>оји</w:t>
      </w:r>
      <w:r w:rsidRPr="00C95B4E">
        <w:rPr>
          <w:lang w:val="sr-Cyrl-RS"/>
        </w:rPr>
        <w:t xml:space="preserve"> ј</w:t>
      </w:r>
      <w:r w:rsidRPr="00C95B4E">
        <w:t>е поднела народни посланик Олена Папуга</w:t>
      </w:r>
      <w:r w:rsidRPr="00C95B4E">
        <w:rPr>
          <w:lang w:val="sr-Cyrl-RS"/>
        </w:rPr>
        <w:t>;</w:t>
      </w:r>
      <w:r w:rsidRPr="00C95B4E">
        <w:tab/>
      </w:r>
    </w:p>
    <w:p w:rsidR="00AD38AC" w:rsidRPr="00C95B4E" w:rsidRDefault="00AD38AC" w:rsidP="00AD38AC">
      <w:r w:rsidRPr="00C95B4E">
        <w:t xml:space="preserve">     -</w:t>
      </w:r>
      <w:r>
        <w:t xml:space="preserve"> </w:t>
      </w:r>
      <w:proofErr w:type="gramStart"/>
      <w:r w:rsidRPr="00C95B4E">
        <w:t>на</w:t>
      </w:r>
      <w:proofErr w:type="gramEnd"/>
      <w:r w:rsidRPr="00C95B4E">
        <w:t xml:space="preserve"> члан 3. </w:t>
      </w:r>
      <w:proofErr w:type="gramStart"/>
      <w:r w:rsidRPr="00C95B4E">
        <w:t>који</w:t>
      </w:r>
      <w:proofErr w:type="gramEnd"/>
      <w:r w:rsidRPr="00C95B4E">
        <w:t xml:space="preserve"> је</w:t>
      </w:r>
      <w:r w:rsidRPr="00C95B4E">
        <w:rPr>
          <w:lang w:val="sr-Cyrl-RS"/>
        </w:rPr>
        <w:t xml:space="preserve"> </w:t>
      </w:r>
      <w:r w:rsidRPr="00C95B4E">
        <w:t>поднео народни посланик Зоран Живковић.</w:t>
      </w:r>
      <w:r w:rsidRPr="00C95B4E">
        <w:tab/>
      </w:r>
    </w:p>
    <w:p w:rsidR="00AD38AC" w:rsidRPr="00E321B3" w:rsidRDefault="00AD38AC" w:rsidP="00AD38AC">
      <w:pPr>
        <w:rPr>
          <w:lang w:val="sr-Cyrl-RS"/>
        </w:rPr>
      </w:pPr>
      <w:r w:rsidRPr="00C95B4E">
        <w:t xml:space="preserve">     </w:t>
      </w:r>
      <w:r>
        <w:t xml:space="preserve">- </w:t>
      </w:r>
      <w:proofErr w:type="gramStart"/>
      <w:r>
        <w:t>на</w:t>
      </w:r>
      <w:proofErr w:type="gramEnd"/>
      <w:r>
        <w:rPr>
          <w:lang w:val="sr-Cyrl-RS"/>
        </w:rPr>
        <w:t xml:space="preserve"> </w:t>
      </w:r>
      <w:r w:rsidRPr="00C95B4E">
        <w:t xml:space="preserve">члан 3. </w:t>
      </w:r>
      <w:r>
        <w:rPr>
          <w:lang w:val="sr-Cyrl-RS"/>
        </w:rPr>
        <w:t>к</w:t>
      </w:r>
      <w:r w:rsidRPr="00C95B4E">
        <w:t>оји</w:t>
      </w:r>
      <w:r w:rsidRPr="00C95B4E">
        <w:rPr>
          <w:lang w:val="sr-Cyrl-RS"/>
        </w:rPr>
        <w:t xml:space="preserve"> </w:t>
      </w:r>
      <w:r w:rsidRPr="00C95B4E">
        <w:t>су заједно поднели народни посланици Владимир Ђурић, Татјана Мацура, Александар Стевановић, Немања Радојевић и Љупка Михајловска</w:t>
      </w:r>
      <w:r w:rsidRPr="00C95B4E">
        <w:rPr>
          <w:lang w:val="sr-Cyrl-RS"/>
        </w:rPr>
        <w:t>;</w:t>
      </w:r>
    </w:p>
    <w:p w:rsidR="00AD38AC" w:rsidRPr="00AD38AC" w:rsidRDefault="00AD38AC" w:rsidP="00AD38AC">
      <w:pPr>
        <w:rPr>
          <w:lang w:val="sr-Cyrl-RS"/>
        </w:rPr>
      </w:pPr>
      <w:r>
        <w:rPr>
          <w:lang w:val="sr-Cyrl-RS"/>
        </w:rPr>
        <w:t xml:space="preserve">   </w:t>
      </w:r>
      <w:r w:rsidRPr="00C95B4E">
        <w:t xml:space="preserve">  -</w:t>
      </w:r>
      <w:r>
        <w:t xml:space="preserve"> </w:t>
      </w:r>
      <w:proofErr w:type="gramStart"/>
      <w:r w:rsidRPr="00C95B4E">
        <w:t>на</w:t>
      </w:r>
      <w:proofErr w:type="gramEnd"/>
      <w:r w:rsidRPr="00C95B4E">
        <w:t xml:space="preserve"> члан 3. </w:t>
      </w:r>
      <w:proofErr w:type="gramStart"/>
      <w:r w:rsidRPr="00C95B4E">
        <w:t>који</w:t>
      </w:r>
      <w:proofErr w:type="gramEnd"/>
      <w:r w:rsidRPr="00C95B4E">
        <w:t xml:space="preserve"> је</w:t>
      </w:r>
      <w:r w:rsidRPr="00C95B4E">
        <w:rPr>
          <w:lang w:val="sr-Cyrl-RS"/>
        </w:rPr>
        <w:t xml:space="preserve"> </w:t>
      </w:r>
      <w:r w:rsidRPr="00C95B4E">
        <w:t>поднео народни посланик Немања Шаровић</w:t>
      </w:r>
      <w:r w:rsidRPr="00C95B4E">
        <w:rPr>
          <w:lang w:val="sr-Cyrl-RS"/>
        </w:rPr>
        <w:t>;</w:t>
      </w:r>
    </w:p>
    <w:p w:rsidR="00AD38AC" w:rsidRPr="00C95B4E" w:rsidRDefault="00AD38AC" w:rsidP="00AD38AC">
      <w:r>
        <w:rPr>
          <w:lang w:val="sr-Cyrl-RS"/>
        </w:rPr>
        <w:t xml:space="preserve">  </w:t>
      </w:r>
      <w:r w:rsidRPr="00C95B4E">
        <w:t xml:space="preserve">   -</w:t>
      </w:r>
      <w:r>
        <w:t xml:space="preserve"> </w:t>
      </w:r>
      <w:proofErr w:type="gramStart"/>
      <w:r w:rsidRPr="00C95B4E">
        <w:t>на</w:t>
      </w:r>
      <w:proofErr w:type="gramEnd"/>
      <w:r w:rsidRPr="00C95B4E">
        <w:t xml:space="preserve"> члан 3. </w:t>
      </w:r>
      <w:proofErr w:type="gramStart"/>
      <w:r w:rsidRPr="00C95B4E">
        <w:t>који</w:t>
      </w:r>
      <w:proofErr w:type="gramEnd"/>
      <w:r w:rsidRPr="00C95B4E">
        <w:t xml:space="preserve"> је</w:t>
      </w:r>
      <w:r w:rsidRPr="00C95B4E">
        <w:rPr>
          <w:lang w:val="sr-Cyrl-RS"/>
        </w:rPr>
        <w:t xml:space="preserve"> </w:t>
      </w:r>
      <w:r w:rsidRPr="00C95B4E">
        <w:t>поднео народни посланик Милорад Мирчић</w:t>
      </w:r>
      <w:r w:rsidRPr="00C95B4E">
        <w:rPr>
          <w:lang w:val="sr-Cyrl-RS"/>
        </w:rPr>
        <w:t>;</w:t>
      </w:r>
      <w:r w:rsidRPr="00C95B4E">
        <w:t xml:space="preserve"> </w:t>
      </w:r>
      <w:r w:rsidRPr="00C95B4E">
        <w:tab/>
      </w:r>
    </w:p>
    <w:p w:rsidR="00AD38AC" w:rsidRPr="00C95B4E" w:rsidRDefault="00AD38AC" w:rsidP="00AD38AC">
      <w:pPr>
        <w:rPr>
          <w:lang w:val="sr-Cyrl-RS"/>
        </w:rPr>
      </w:pPr>
      <w:r w:rsidRPr="00C95B4E">
        <w:t xml:space="preserve">     -</w:t>
      </w:r>
      <w:r>
        <w:t xml:space="preserve"> </w:t>
      </w:r>
      <w:proofErr w:type="gramStart"/>
      <w:r w:rsidRPr="00C95B4E">
        <w:t>на</w:t>
      </w:r>
      <w:proofErr w:type="gramEnd"/>
      <w:r w:rsidRPr="00C95B4E">
        <w:t xml:space="preserve"> члан 4. </w:t>
      </w:r>
      <w:proofErr w:type="gramStart"/>
      <w:r w:rsidRPr="00C95B4E">
        <w:t>који</w:t>
      </w:r>
      <w:proofErr w:type="gramEnd"/>
      <w:r w:rsidRPr="00C95B4E">
        <w:t xml:space="preserve"> је</w:t>
      </w:r>
      <w:r w:rsidRPr="00C95B4E">
        <w:rPr>
          <w:lang w:val="sr-Cyrl-RS"/>
        </w:rPr>
        <w:t xml:space="preserve"> </w:t>
      </w:r>
      <w:r w:rsidRPr="00C95B4E">
        <w:t xml:space="preserve">поднела народни посланик </w:t>
      </w:r>
      <w:r>
        <w:rPr>
          <w:lang w:val="sr-Cyrl-RS"/>
        </w:rPr>
        <w:t>Н</w:t>
      </w:r>
      <w:r w:rsidRPr="00C95B4E">
        <w:t>аташа Јовановић</w:t>
      </w:r>
      <w:r w:rsidRPr="00C95B4E">
        <w:rPr>
          <w:lang w:val="sr-Cyrl-RS"/>
        </w:rPr>
        <w:t>;</w:t>
      </w:r>
    </w:p>
    <w:p w:rsidR="00935CFE" w:rsidRDefault="00AD38AC" w:rsidP="00AD38A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95B4E">
        <w:rPr>
          <w:rFonts w:ascii="Times New Roman" w:hAnsi="Times New Roman" w:cs="Times New Roman"/>
          <w:sz w:val="24"/>
          <w:szCs w:val="24"/>
        </w:rPr>
        <w:t xml:space="preserve">    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95B4E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C95B4E">
        <w:rPr>
          <w:rFonts w:ascii="Times New Roman" w:hAnsi="Times New Roman" w:cs="Times New Roman"/>
          <w:sz w:val="24"/>
          <w:szCs w:val="24"/>
        </w:rPr>
        <w:t xml:space="preserve"> члан 4. </w:t>
      </w:r>
      <w:proofErr w:type="gramStart"/>
      <w:r w:rsidRPr="00C95B4E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C95B4E">
        <w:rPr>
          <w:rFonts w:ascii="Times New Roman" w:hAnsi="Times New Roman" w:cs="Times New Roman"/>
          <w:sz w:val="24"/>
          <w:szCs w:val="24"/>
        </w:rPr>
        <w:t xml:space="preserve"> је</w:t>
      </w:r>
      <w:r w:rsidRPr="00C95B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C95B4E">
        <w:rPr>
          <w:rFonts w:ascii="Times New Roman" w:hAnsi="Times New Roman" w:cs="Times New Roman"/>
          <w:sz w:val="24"/>
          <w:szCs w:val="24"/>
        </w:rPr>
        <w:t>поднео народни посланик Маријан Ристичевић.</w:t>
      </w:r>
    </w:p>
    <w:p w:rsidR="00AD38AC" w:rsidRPr="00AD38AC" w:rsidRDefault="00AD38AC" w:rsidP="00AD38A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35CFE" w:rsidRDefault="00935CFE" w:rsidP="00935CFE">
      <w:pPr>
        <w:pStyle w:val="NoSpacing"/>
        <w:ind w:firstLine="720"/>
        <w:jc w:val="both"/>
        <w:rPr>
          <w:rStyle w:val="colornavy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Чланови и заменици чланова О</w:t>
      </w:r>
      <w:r w:rsidRPr="00E10250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дбора су </w:t>
      </w:r>
      <w:r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>једногласно</w:t>
      </w:r>
      <w:r w:rsidRPr="00E10250"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CE23F1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прихватили</w:t>
      </w:r>
      <w:r w:rsidRPr="00E10250"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1C615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ов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ај</w:t>
      </w:r>
      <w:r w:rsidRPr="001C615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10250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предлог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.</w:t>
      </w:r>
      <w:r w:rsidRPr="00E10250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935CFE" w:rsidRDefault="00935CFE" w:rsidP="00935CFE">
      <w:pPr>
        <w:pStyle w:val="NoSpacing"/>
        <w:jc w:val="both"/>
        <w:rPr>
          <w:rStyle w:val="colornavy"/>
          <w:rFonts w:ascii="Times New Roman" w:hAnsi="Times New Roman" w:cs="Times New Roman"/>
          <w:sz w:val="24"/>
          <w:szCs w:val="24"/>
          <w:lang w:val="sr-Cyrl-RS"/>
        </w:rPr>
      </w:pPr>
    </w:p>
    <w:p w:rsidR="00E1291F" w:rsidRDefault="00E1291F" w:rsidP="00E1291F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Да </w:t>
      </w:r>
      <w:r w:rsidRPr="00492F82">
        <w:rPr>
          <w:rFonts w:ascii="Times New Roman" w:hAnsi="Times New Roman" w:cs="Times New Roman"/>
          <w:sz w:val="24"/>
          <w:szCs w:val="24"/>
          <w:lang w:val="sr-Cyrl-RS"/>
        </w:rPr>
        <w:t>Одбор на основу члана 157.  став 6. 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члана 161. став 1. Пословника Н</w:t>
      </w:r>
      <w:r w:rsidRPr="00492F82">
        <w:rPr>
          <w:rFonts w:ascii="Times New Roman" w:hAnsi="Times New Roman" w:cs="Times New Roman"/>
          <w:sz w:val="24"/>
          <w:szCs w:val="24"/>
          <w:lang w:val="sr-Cyrl-RS"/>
        </w:rPr>
        <w:t>ародне скупштине, подне</w:t>
      </w:r>
      <w:r>
        <w:rPr>
          <w:rFonts w:ascii="Times New Roman" w:hAnsi="Times New Roman" w:cs="Times New Roman"/>
          <w:sz w:val="24"/>
          <w:szCs w:val="24"/>
          <w:lang w:val="sr-Cyrl-RS"/>
        </w:rPr>
        <w:t>се</w:t>
      </w:r>
      <w:r w:rsidRPr="00492F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следећи </w:t>
      </w:r>
      <w:r w:rsidRPr="00492F82">
        <w:rPr>
          <w:rFonts w:ascii="Times New Roman" w:hAnsi="Times New Roman" w:cs="Times New Roman"/>
          <w:sz w:val="24"/>
          <w:szCs w:val="24"/>
          <w:lang w:val="sr-Cyrl-RS"/>
        </w:rPr>
        <w:t>амандман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Члан 2. Предлога закона мења се и гласи:</w:t>
      </w:r>
    </w:p>
    <w:p w:rsidR="00E1291F" w:rsidRDefault="00E1291F" w:rsidP="00E1291F">
      <w:pPr>
        <w:jc w:val="both"/>
        <w:rPr>
          <w:lang w:val="sr-Cyrl-RS"/>
        </w:rPr>
      </w:pPr>
    </w:p>
    <w:p w:rsidR="00E1291F" w:rsidRDefault="00E1291F" w:rsidP="00E1291F">
      <w:pPr>
        <w:pStyle w:val="CLAN"/>
        <w:spacing w:before="0" w:after="0"/>
        <w:rPr>
          <w:rFonts w:ascii="Times New Roman" w:hAnsi="Times New Roman"/>
          <w:sz w:val="24"/>
          <w:szCs w:val="24"/>
          <w:lang w:val="sr-Cyrl-RS"/>
        </w:rPr>
      </w:pPr>
      <w:r w:rsidRPr="00F2186C">
        <w:rPr>
          <w:rFonts w:ascii="Times New Roman" w:hAnsi="Times New Roman"/>
          <w:b w:val="0"/>
          <w:sz w:val="24"/>
          <w:szCs w:val="24"/>
        </w:rPr>
        <w:t>„</w:t>
      </w:r>
      <w:r w:rsidRPr="00F2186C">
        <w:rPr>
          <w:rFonts w:ascii="Times New Roman" w:hAnsi="Times New Roman"/>
          <w:sz w:val="24"/>
          <w:szCs w:val="24"/>
        </w:rPr>
        <w:t>Члан 2.</w:t>
      </w:r>
    </w:p>
    <w:p w:rsidR="00E1291F" w:rsidRPr="003D562A" w:rsidRDefault="00E1291F" w:rsidP="00E1291F">
      <w:pPr>
        <w:rPr>
          <w:lang w:val="sr-Cyrl-RS"/>
        </w:rPr>
      </w:pPr>
    </w:p>
    <w:p w:rsidR="00E1291F" w:rsidRPr="00F2186C" w:rsidRDefault="00E1291F" w:rsidP="00E1291F">
      <w:pPr>
        <w:tabs>
          <w:tab w:val="left" w:pos="720"/>
          <w:tab w:val="left" w:pos="851"/>
        </w:tabs>
        <w:ind w:firstLine="720"/>
        <w:jc w:val="both"/>
      </w:pPr>
      <w:proofErr w:type="gramStart"/>
      <w:r w:rsidRPr="00F2186C">
        <w:t>У члану 29.</w:t>
      </w:r>
      <w:proofErr w:type="gramEnd"/>
      <w:r w:rsidRPr="00F2186C">
        <w:t xml:space="preserve"> </w:t>
      </w:r>
      <w:proofErr w:type="gramStart"/>
      <w:r w:rsidRPr="00F2186C">
        <w:t>став</w:t>
      </w:r>
      <w:proofErr w:type="gramEnd"/>
      <w:r w:rsidRPr="00F2186C">
        <w:t xml:space="preserve"> 2. </w:t>
      </w:r>
      <w:proofErr w:type="gramStart"/>
      <w:r w:rsidRPr="00F2186C">
        <w:t>мења</w:t>
      </w:r>
      <w:proofErr w:type="gramEnd"/>
      <w:r w:rsidRPr="00F2186C">
        <w:t xml:space="preserve"> се и гласи:</w:t>
      </w:r>
    </w:p>
    <w:p w:rsidR="00E1291F" w:rsidRPr="00F2186C" w:rsidRDefault="00E1291F" w:rsidP="00E1291F">
      <w:pPr>
        <w:tabs>
          <w:tab w:val="left" w:pos="720"/>
          <w:tab w:val="left" w:pos="851"/>
        </w:tabs>
        <w:ind w:firstLine="720"/>
        <w:jc w:val="both"/>
      </w:pPr>
      <w:r w:rsidRPr="00F2186C">
        <w:t>„Функционер не може да користи јавне ресурсе за промоцију политичких странака, односно политичких субјеката, под чиме се посебно подразумева коришћење јавних ресурса у сврху јавног представљања учесника у изборима и њихових изборних програма, позивања бирача да за њих гласају на изборима, oдносно да бојкотују изборе, као и коришћење јавних ресурса за друге видове политичких активности, као што су рад са бирачима и чланством, организовање и одржавање скупова и промоција, израда и подела рекламног материјала, брошура, лифлета и публикација, политичко оглашавање, истраживање јавног мњења, медијске, маркетиншке и консултантске услуге и спровођење обука за страначке активности.ˮ</w:t>
      </w:r>
    </w:p>
    <w:p w:rsidR="00E1291F" w:rsidRPr="00F2186C" w:rsidRDefault="00E1291F" w:rsidP="00E1291F">
      <w:pPr>
        <w:tabs>
          <w:tab w:val="left" w:pos="720"/>
          <w:tab w:val="left" w:pos="851"/>
        </w:tabs>
        <w:ind w:firstLine="720"/>
        <w:jc w:val="both"/>
      </w:pPr>
      <w:proofErr w:type="gramStart"/>
      <w:r w:rsidRPr="00F2186C">
        <w:t>После става 4.</w:t>
      </w:r>
      <w:proofErr w:type="gramEnd"/>
      <w:r w:rsidRPr="00F2186C">
        <w:t xml:space="preserve"> </w:t>
      </w:r>
      <w:proofErr w:type="gramStart"/>
      <w:r w:rsidRPr="00F2186C">
        <w:t>додаје</w:t>
      </w:r>
      <w:proofErr w:type="gramEnd"/>
      <w:r w:rsidRPr="00F2186C">
        <w:t xml:space="preserve"> се нови став 5. </w:t>
      </w:r>
      <w:proofErr w:type="gramStart"/>
      <w:r w:rsidRPr="00F2186C">
        <w:t>који</w:t>
      </w:r>
      <w:proofErr w:type="gramEnd"/>
      <w:r w:rsidRPr="00F2186C">
        <w:t xml:space="preserve"> гласи:</w:t>
      </w:r>
    </w:p>
    <w:p w:rsidR="00E1291F" w:rsidRPr="00F2186C" w:rsidRDefault="00E1291F" w:rsidP="00E1291F">
      <w:pPr>
        <w:tabs>
          <w:tab w:val="left" w:pos="720"/>
          <w:tab w:val="left" w:pos="851"/>
        </w:tabs>
        <w:ind w:firstLine="720"/>
        <w:jc w:val="both"/>
      </w:pPr>
      <w:r w:rsidRPr="00F2186C">
        <w:rPr>
          <w:lang w:val="sr-Cyrl-RS"/>
        </w:rPr>
        <w:lastRenderedPageBreak/>
        <w:t xml:space="preserve">„Функционер не може да користи јавне скупове на којима учествује и сусрете које има у својству функционера, за промоцију политичких странака, односно политичких субјеката, </w:t>
      </w:r>
      <w:r w:rsidRPr="00F2186C">
        <w:t xml:space="preserve">под чиме се посебно подразумева коришћење тих јавних скупова и сусрета за </w:t>
      </w:r>
      <w:r w:rsidRPr="00F2186C">
        <w:rPr>
          <w:lang w:val="sr-Cyrl-RS"/>
        </w:rPr>
        <w:t>јавно представљањ</w:t>
      </w:r>
      <w:r w:rsidRPr="00F2186C">
        <w:t>е</w:t>
      </w:r>
      <w:r w:rsidRPr="00F2186C">
        <w:rPr>
          <w:lang w:val="sr-Cyrl-RS"/>
        </w:rPr>
        <w:t xml:space="preserve"> учесника у изборима и њихових изборних програма</w:t>
      </w:r>
      <w:r w:rsidRPr="00F2186C">
        <w:t>,</w:t>
      </w:r>
      <w:r w:rsidRPr="00F2186C">
        <w:rPr>
          <w:lang w:val="sr-Cyrl-RS"/>
        </w:rPr>
        <w:t xml:space="preserve"> позивањ</w:t>
      </w:r>
      <w:r w:rsidRPr="00F2186C">
        <w:t>е</w:t>
      </w:r>
      <w:r w:rsidRPr="00F2186C">
        <w:rPr>
          <w:lang w:val="sr-Cyrl-RS"/>
        </w:rPr>
        <w:t xml:space="preserve"> бирача да </w:t>
      </w:r>
      <w:r w:rsidRPr="00F2186C">
        <w:t xml:space="preserve">за њих </w:t>
      </w:r>
      <w:r w:rsidRPr="00F2186C">
        <w:rPr>
          <w:lang w:val="sr-Cyrl-RS"/>
        </w:rPr>
        <w:t>глас</w:t>
      </w:r>
      <w:r w:rsidRPr="00F2186C">
        <w:t>а</w:t>
      </w:r>
      <w:r w:rsidRPr="00F2186C">
        <w:rPr>
          <w:lang w:val="sr-Cyrl-RS"/>
        </w:rPr>
        <w:t>ју на одређеним изборима, o</w:t>
      </w:r>
      <w:r w:rsidRPr="00F2186C">
        <w:t>дносно да бојкотују изборе.ˮ</w:t>
      </w:r>
    </w:p>
    <w:p w:rsidR="00E1291F" w:rsidRDefault="00E1291F" w:rsidP="00E1291F">
      <w:pPr>
        <w:tabs>
          <w:tab w:val="left" w:pos="720"/>
          <w:tab w:val="left" w:pos="851"/>
        </w:tabs>
        <w:ind w:firstLine="720"/>
        <w:jc w:val="both"/>
      </w:pPr>
      <w:proofErr w:type="gramStart"/>
      <w:r w:rsidRPr="00F2186C">
        <w:t>Досадашњи став 5.</w:t>
      </w:r>
      <w:proofErr w:type="gramEnd"/>
      <w:r w:rsidRPr="00F2186C">
        <w:t xml:space="preserve"> </w:t>
      </w:r>
      <w:proofErr w:type="gramStart"/>
      <w:r w:rsidRPr="00F2186C">
        <w:t>постаје</w:t>
      </w:r>
      <w:proofErr w:type="gramEnd"/>
      <w:r w:rsidRPr="00F2186C">
        <w:t xml:space="preserve"> став 6.</w:t>
      </w:r>
    </w:p>
    <w:p w:rsidR="00E1291F" w:rsidRDefault="00E1291F" w:rsidP="00E1291F">
      <w:pPr>
        <w:tabs>
          <w:tab w:val="left" w:pos="720"/>
          <w:tab w:val="left" w:pos="851"/>
        </w:tabs>
        <w:ind w:firstLine="720"/>
        <w:jc w:val="both"/>
        <w:rPr>
          <w:lang w:val="sr-Cyrl-RS"/>
        </w:rPr>
      </w:pPr>
      <w:r>
        <w:rPr>
          <w:lang w:val="sr-Cyrl-RS"/>
        </w:rPr>
        <w:t>После става 6. додаје се став 7. који гласи:</w:t>
      </w:r>
    </w:p>
    <w:p w:rsidR="00E1291F" w:rsidRDefault="00E1291F" w:rsidP="00E1291F">
      <w:pPr>
        <w:tabs>
          <w:tab w:val="left" w:pos="720"/>
          <w:tab w:val="left" w:pos="851"/>
        </w:tabs>
        <w:ind w:firstLine="720"/>
        <w:jc w:val="both"/>
        <w:rPr>
          <w:lang w:val="sr-Cyrl-RS"/>
        </w:rPr>
      </w:pPr>
      <w:r>
        <w:rPr>
          <w:lang w:val="sr-Cyrl-RS"/>
        </w:rPr>
        <w:t>„У току изборне кампање, у поступку из члана 50. ст. 1. и 2. овог закона, у коме одлучује да ли постоји повреда из ст. 1, 2, 4. и 5. овог члана, Агенција одлучује у року од пет дана од дана покретања поступка по службеној дужности, односно од дана пријема пријаве правног или физичког лица.”</w:t>
      </w:r>
    </w:p>
    <w:p w:rsidR="00E1291F" w:rsidRPr="006D642E" w:rsidRDefault="00E1291F" w:rsidP="00E1291F">
      <w:pPr>
        <w:tabs>
          <w:tab w:val="left" w:pos="720"/>
          <w:tab w:val="left" w:pos="851"/>
        </w:tabs>
        <w:ind w:firstLine="720"/>
        <w:jc w:val="both"/>
        <w:rPr>
          <w:lang w:val="sr-Cyrl-RS"/>
        </w:rPr>
      </w:pPr>
    </w:p>
    <w:p w:rsidR="00E1291F" w:rsidRPr="00712403" w:rsidRDefault="00E1291F" w:rsidP="00E1291F">
      <w:pPr>
        <w:jc w:val="center"/>
        <w:rPr>
          <w:bCs/>
          <w:lang w:val="sr-Cyrl-CS"/>
        </w:rPr>
      </w:pPr>
      <w:r>
        <w:rPr>
          <w:bCs/>
          <w:lang w:val="sr-Cyrl-CS"/>
        </w:rPr>
        <w:t xml:space="preserve">О </w:t>
      </w:r>
      <w:r w:rsidRPr="00712403">
        <w:rPr>
          <w:bCs/>
          <w:lang w:val="sr-Cyrl-CS"/>
        </w:rPr>
        <w:t>б</w:t>
      </w:r>
      <w:r>
        <w:rPr>
          <w:bCs/>
          <w:lang w:val="sr-Cyrl-CS"/>
        </w:rPr>
        <w:t xml:space="preserve"> </w:t>
      </w:r>
      <w:r w:rsidRPr="00712403">
        <w:rPr>
          <w:bCs/>
          <w:lang w:val="sr-Cyrl-CS"/>
        </w:rPr>
        <w:t>р</w:t>
      </w:r>
      <w:r>
        <w:rPr>
          <w:bCs/>
          <w:lang w:val="sr-Cyrl-CS"/>
        </w:rPr>
        <w:t xml:space="preserve"> </w:t>
      </w:r>
      <w:r w:rsidRPr="00712403">
        <w:rPr>
          <w:bCs/>
          <w:lang w:val="sr-Cyrl-CS"/>
        </w:rPr>
        <w:t>а</w:t>
      </w:r>
      <w:r>
        <w:rPr>
          <w:bCs/>
          <w:lang w:val="sr-Cyrl-CS"/>
        </w:rPr>
        <w:t xml:space="preserve"> </w:t>
      </w:r>
      <w:r w:rsidRPr="00712403">
        <w:rPr>
          <w:bCs/>
          <w:lang w:val="sr-Cyrl-CS"/>
        </w:rPr>
        <w:t>з</w:t>
      </w:r>
      <w:r>
        <w:rPr>
          <w:bCs/>
          <w:lang w:val="sr-Cyrl-CS"/>
        </w:rPr>
        <w:t xml:space="preserve"> </w:t>
      </w:r>
      <w:r w:rsidRPr="00712403">
        <w:rPr>
          <w:bCs/>
          <w:lang w:val="sr-Cyrl-CS"/>
        </w:rPr>
        <w:t>л</w:t>
      </w:r>
      <w:r>
        <w:rPr>
          <w:bCs/>
          <w:lang w:val="sr-Cyrl-CS"/>
        </w:rPr>
        <w:t xml:space="preserve"> </w:t>
      </w:r>
      <w:r w:rsidRPr="00712403">
        <w:rPr>
          <w:bCs/>
          <w:lang w:val="sr-Cyrl-CS"/>
        </w:rPr>
        <w:t>о</w:t>
      </w:r>
      <w:r>
        <w:rPr>
          <w:bCs/>
          <w:lang w:val="sr-Cyrl-CS"/>
        </w:rPr>
        <w:t xml:space="preserve"> </w:t>
      </w:r>
      <w:r w:rsidRPr="00712403">
        <w:rPr>
          <w:bCs/>
          <w:lang w:val="sr-Cyrl-CS"/>
        </w:rPr>
        <w:t>ж</w:t>
      </w:r>
      <w:r>
        <w:rPr>
          <w:bCs/>
          <w:lang w:val="sr-Cyrl-CS"/>
        </w:rPr>
        <w:t xml:space="preserve"> </w:t>
      </w:r>
      <w:r w:rsidRPr="00712403">
        <w:rPr>
          <w:bCs/>
          <w:lang w:val="sr-Cyrl-CS"/>
        </w:rPr>
        <w:t>е</w:t>
      </w:r>
      <w:r>
        <w:rPr>
          <w:bCs/>
          <w:lang w:val="sr-Cyrl-CS"/>
        </w:rPr>
        <w:t xml:space="preserve"> </w:t>
      </w:r>
      <w:r w:rsidRPr="00712403">
        <w:rPr>
          <w:bCs/>
          <w:lang w:val="sr-Cyrl-CS"/>
        </w:rPr>
        <w:t>њ</w:t>
      </w:r>
      <w:r>
        <w:rPr>
          <w:bCs/>
          <w:lang w:val="sr-Cyrl-CS"/>
        </w:rPr>
        <w:t xml:space="preserve"> </w:t>
      </w:r>
      <w:r w:rsidRPr="00712403">
        <w:rPr>
          <w:bCs/>
          <w:lang w:val="sr-Cyrl-CS"/>
        </w:rPr>
        <w:t>е</w:t>
      </w:r>
    </w:p>
    <w:p w:rsidR="00E1291F" w:rsidRPr="00C01223" w:rsidRDefault="00E1291F" w:rsidP="00E1291F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E1291F" w:rsidRDefault="00E1291F" w:rsidP="00E1291F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F2186C">
        <w:rPr>
          <w:rFonts w:ascii="Times New Roman" w:hAnsi="Times New Roman"/>
          <w:sz w:val="24"/>
          <w:szCs w:val="24"/>
          <w:lang w:val="sr-Cyrl-RS"/>
        </w:rPr>
        <w:t>Предложеним амандманом врши се усклађивање са Предлогом закона о изменама и допунама Закона о финанси</w:t>
      </w:r>
      <w:r>
        <w:rPr>
          <w:rFonts w:ascii="Times New Roman" w:hAnsi="Times New Roman"/>
          <w:sz w:val="24"/>
          <w:szCs w:val="24"/>
          <w:lang w:val="sr-Cyrl-RS"/>
        </w:rPr>
        <w:t>р</w:t>
      </w:r>
      <w:r w:rsidRPr="00F2186C">
        <w:rPr>
          <w:rFonts w:ascii="Times New Roman" w:hAnsi="Times New Roman"/>
          <w:sz w:val="24"/>
          <w:szCs w:val="24"/>
          <w:lang w:val="sr-Cyrl-RS"/>
        </w:rPr>
        <w:t>ању политичких активности</w:t>
      </w:r>
      <w:r>
        <w:rPr>
          <w:rFonts w:ascii="Times New Roman" w:hAnsi="Times New Roman"/>
          <w:sz w:val="24"/>
          <w:szCs w:val="24"/>
          <w:lang w:val="sr-Cyrl-RS"/>
        </w:rPr>
        <w:t>, тако што се</w:t>
      </w:r>
      <w:r w:rsidRPr="00F2186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 xml:space="preserve">уводи </w:t>
      </w:r>
      <w:r w:rsidRPr="00F2186C">
        <w:rPr>
          <w:rFonts w:ascii="Times New Roman" w:hAnsi="Times New Roman"/>
          <w:sz w:val="24"/>
          <w:szCs w:val="24"/>
          <w:lang w:val="sr-Cyrl-CS"/>
        </w:rPr>
        <w:t>обавеза Агенције</w:t>
      </w:r>
      <w:r>
        <w:rPr>
          <w:rFonts w:ascii="Times New Roman" w:hAnsi="Times New Roman"/>
          <w:sz w:val="24"/>
          <w:szCs w:val="24"/>
          <w:lang w:val="sr-Cyrl-CS"/>
        </w:rPr>
        <w:t>,</w:t>
      </w:r>
      <w:r w:rsidRPr="00F2186C">
        <w:rPr>
          <w:rFonts w:ascii="Times New Roman" w:hAnsi="Times New Roman"/>
          <w:sz w:val="24"/>
          <w:szCs w:val="24"/>
          <w:lang w:val="sr-Cyrl-CS"/>
        </w:rPr>
        <w:t xml:space="preserve"> да</w:t>
      </w:r>
      <w:r>
        <w:rPr>
          <w:rFonts w:ascii="Times New Roman" w:hAnsi="Times New Roman"/>
          <w:sz w:val="24"/>
          <w:szCs w:val="24"/>
          <w:lang w:val="sr-Cyrl-CS"/>
        </w:rPr>
        <w:t xml:space="preserve"> у току изборне кампање</w:t>
      </w:r>
      <w:r w:rsidRPr="00F2186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 xml:space="preserve">одлучи о повреди из овог члана закона од стране функционера, у року од пет дана од </w:t>
      </w:r>
      <w:r>
        <w:rPr>
          <w:rFonts w:ascii="Times New Roman" w:hAnsi="Times New Roman"/>
          <w:sz w:val="24"/>
          <w:szCs w:val="24"/>
          <w:lang w:val="sr-Cyrl-RS"/>
        </w:rPr>
        <w:t>дана покретања поступка по службеној дужности, односно од дана пријема пријаве правног или физичког лица.</w:t>
      </w:r>
    </w:p>
    <w:p w:rsidR="00E1291F" w:rsidRDefault="00E1291F" w:rsidP="00E1291F">
      <w:pPr>
        <w:pStyle w:val="NoSpacing"/>
        <w:ind w:firstLine="720"/>
        <w:jc w:val="both"/>
        <w:rPr>
          <w:rStyle w:val="colornavy"/>
          <w:rFonts w:ascii="Times New Roman" w:hAnsi="Times New Roman" w:cs="Times New Roman"/>
          <w:sz w:val="24"/>
          <w:szCs w:val="24"/>
          <w:lang w:val="sr-Cyrl-RS"/>
        </w:rPr>
      </w:pPr>
    </w:p>
    <w:p w:rsidR="00E1291F" w:rsidRDefault="00E1291F" w:rsidP="00E1291F">
      <w:pPr>
        <w:pStyle w:val="NoSpacing"/>
        <w:ind w:firstLine="720"/>
        <w:jc w:val="both"/>
        <w:rPr>
          <w:rStyle w:val="colornavy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Чланови и заменици чланова О</w:t>
      </w:r>
      <w:r w:rsidRPr="00E10250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дбора су </w:t>
      </w:r>
      <w:r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>једногласно</w:t>
      </w:r>
      <w:r w:rsidRPr="00E10250"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CE23F1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прихватили</w:t>
      </w:r>
      <w:r w:rsidRPr="00E10250"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1C615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ов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ај</w:t>
      </w:r>
      <w:r w:rsidRPr="001C615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10250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предлог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E1291F" w:rsidRDefault="00E1291F" w:rsidP="00E1291F">
      <w:pPr>
        <w:pStyle w:val="NoSpacing"/>
        <w:ind w:firstLine="720"/>
        <w:jc w:val="both"/>
        <w:rPr>
          <w:rStyle w:val="colornavy"/>
          <w:rFonts w:ascii="Times New Roman" w:hAnsi="Times New Roman" w:cs="Times New Roman"/>
          <w:sz w:val="24"/>
          <w:szCs w:val="24"/>
          <w:lang w:val="sr-Cyrl-RS"/>
        </w:rPr>
      </w:pPr>
    </w:p>
    <w:p w:rsidR="00935CFE" w:rsidRPr="00E84A06" w:rsidRDefault="00935CFE" w:rsidP="00935CFE">
      <w:pPr>
        <w:pStyle w:val="NoSpacing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Style w:val="FontStyle11"/>
          <w:sz w:val="24"/>
          <w:szCs w:val="24"/>
          <w:lang w:val="sr-Cyrl-CS" w:eastAsia="sr-Cyrl-CS"/>
        </w:rPr>
        <w:t>Да з</w:t>
      </w:r>
      <w:r w:rsidRPr="00414C68">
        <w:rPr>
          <w:rStyle w:val="FontStyle11"/>
          <w:sz w:val="24"/>
          <w:szCs w:val="24"/>
          <w:lang w:val="sr-Cyrl-CS" w:eastAsia="sr-Cyrl-CS"/>
        </w:rPr>
        <w:t>а известиоца Одбора на седници Народне скупштине одређен је Петар Петровић, председник Одбора</w:t>
      </w:r>
      <w:r>
        <w:rPr>
          <w:rStyle w:val="FontStyle11"/>
          <w:sz w:val="24"/>
          <w:szCs w:val="24"/>
          <w:lang w:val="sr-Cyrl-CS" w:eastAsia="sr-Cyrl-CS"/>
        </w:rPr>
        <w:t>.</w:t>
      </w:r>
    </w:p>
    <w:p w:rsidR="00935CFE" w:rsidRDefault="00935CFE" w:rsidP="00935CFE">
      <w:pPr>
        <w:pStyle w:val="NoSpacing"/>
        <w:jc w:val="both"/>
        <w:rPr>
          <w:rStyle w:val="colornavy"/>
          <w:rFonts w:ascii="Times New Roman" w:hAnsi="Times New Roman" w:cs="Times New Roman"/>
          <w:sz w:val="24"/>
          <w:szCs w:val="24"/>
          <w:lang w:val="sr-Cyrl-RS"/>
        </w:rPr>
      </w:pPr>
    </w:p>
    <w:p w:rsidR="00375CF3" w:rsidRDefault="00935CFE" w:rsidP="00935CFE">
      <w:pPr>
        <w:jc w:val="both"/>
        <w:rPr>
          <w:rStyle w:val="colornavy"/>
          <w:lang w:val="sr-Cyrl-RS"/>
        </w:rPr>
      </w:pPr>
      <w:r>
        <w:rPr>
          <w:rStyle w:val="colornavy"/>
          <w:lang w:val="sr-Cyrl-RS"/>
        </w:rPr>
        <w:tab/>
        <w:t>Чланови и заменици чланова О</w:t>
      </w:r>
      <w:r w:rsidRPr="00E10250">
        <w:rPr>
          <w:rStyle w:val="colornavy"/>
          <w:lang w:val="sr-Cyrl-RS"/>
        </w:rPr>
        <w:t xml:space="preserve">дбора су </w:t>
      </w:r>
      <w:r>
        <w:rPr>
          <w:rStyle w:val="colornavy"/>
          <w:b/>
          <w:lang w:val="sr-Cyrl-RS"/>
        </w:rPr>
        <w:t>једногласно</w:t>
      </w:r>
      <w:r w:rsidRPr="00E10250">
        <w:rPr>
          <w:rStyle w:val="colornavy"/>
          <w:b/>
          <w:lang w:val="sr-Cyrl-RS"/>
        </w:rPr>
        <w:t xml:space="preserve"> </w:t>
      </w:r>
      <w:r w:rsidRPr="00CE23F1">
        <w:rPr>
          <w:rStyle w:val="colornavy"/>
          <w:lang w:val="sr-Cyrl-RS"/>
        </w:rPr>
        <w:t>прихватили</w:t>
      </w:r>
      <w:r w:rsidRPr="00E10250">
        <w:rPr>
          <w:rStyle w:val="colornavy"/>
          <w:b/>
          <w:lang w:val="sr-Cyrl-RS"/>
        </w:rPr>
        <w:t xml:space="preserve"> </w:t>
      </w:r>
      <w:r w:rsidRPr="001C6154">
        <w:rPr>
          <w:rStyle w:val="colornavy"/>
          <w:lang w:val="sr-Cyrl-RS"/>
        </w:rPr>
        <w:t>ов</w:t>
      </w:r>
      <w:r>
        <w:rPr>
          <w:rStyle w:val="colornavy"/>
          <w:lang w:val="sr-Cyrl-RS"/>
        </w:rPr>
        <w:t>ај</w:t>
      </w:r>
      <w:r w:rsidRPr="001C6154">
        <w:rPr>
          <w:rStyle w:val="colornavy"/>
          <w:lang w:val="sr-Cyrl-RS"/>
        </w:rPr>
        <w:t xml:space="preserve"> </w:t>
      </w:r>
      <w:r w:rsidRPr="00E10250">
        <w:rPr>
          <w:rStyle w:val="colornavy"/>
          <w:lang w:val="sr-Cyrl-RS"/>
        </w:rPr>
        <w:t>предлог</w:t>
      </w:r>
      <w:r>
        <w:rPr>
          <w:rStyle w:val="colornavy"/>
          <w:lang w:val="sr-Cyrl-RS"/>
        </w:rPr>
        <w:t>.</w:t>
      </w:r>
    </w:p>
    <w:p w:rsidR="00935CFE" w:rsidRDefault="00935CFE" w:rsidP="00935CFE">
      <w:pPr>
        <w:jc w:val="both"/>
        <w:rPr>
          <w:rStyle w:val="colornavy"/>
          <w:lang w:val="sr-Cyrl-RS"/>
        </w:rPr>
      </w:pPr>
    </w:p>
    <w:p w:rsidR="00375CF3" w:rsidRPr="00375CF3" w:rsidRDefault="00375CF3" w:rsidP="00375CF3">
      <w:pPr>
        <w:pStyle w:val="NoSpacing"/>
        <w:jc w:val="both"/>
        <w:rPr>
          <w:rStyle w:val="colornavy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>ТРЕЋА ТАЧКА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- </w:t>
      </w:r>
      <w:r w:rsidR="00E1291F" w:rsidRPr="00B31758">
        <w:rPr>
          <w:rStyle w:val="FontStyle27"/>
          <w:sz w:val="24"/>
          <w:szCs w:val="24"/>
          <w:lang w:val="sr-Cyrl-CS" w:eastAsia="sr-Cyrl-CS"/>
        </w:rPr>
        <w:t xml:space="preserve">Разматрање Предлога закона о </w:t>
      </w:r>
      <w:r w:rsidR="00E1291F">
        <w:rPr>
          <w:rStyle w:val="FontStyle27"/>
          <w:sz w:val="24"/>
          <w:szCs w:val="24"/>
          <w:lang w:val="sr-Cyrl-CS" w:eastAsia="sr-Cyrl-CS"/>
        </w:rPr>
        <w:t>допунама Закона о прекршајима</w:t>
      </w:r>
      <w:r w:rsidR="00E1291F" w:rsidRPr="00B31758">
        <w:rPr>
          <w:rStyle w:val="FontStyle27"/>
          <w:sz w:val="24"/>
          <w:szCs w:val="24"/>
          <w:lang w:val="sr-Cyrl-CS" w:eastAsia="sr-Cyrl-CS"/>
        </w:rPr>
        <w:t xml:space="preserve">, </w:t>
      </w:r>
      <w:r w:rsidR="00E1291F" w:rsidRPr="00B31758"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>који је поднела Влада (број</w:t>
      </w:r>
      <w:r w:rsidR="00E1291F" w:rsidRPr="00B31758">
        <w:rPr>
          <w:rStyle w:val="FontStyle24"/>
          <w:rFonts w:ascii="Times New Roman" w:hAnsi="Times New Roman" w:cs="Times New Roman"/>
          <w:sz w:val="24"/>
          <w:szCs w:val="24"/>
          <w:lang w:val="sr-Latn-CS" w:eastAsia="sr-Cyrl-CS"/>
        </w:rPr>
        <w:t xml:space="preserve"> </w:t>
      </w:r>
      <w:r w:rsidR="00E1291F">
        <w:rPr>
          <w:rStyle w:val="FontStyle24"/>
          <w:rFonts w:ascii="Times New Roman" w:hAnsi="Times New Roman" w:cs="Times New Roman"/>
          <w:sz w:val="24"/>
          <w:szCs w:val="24"/>
          <w:lang w:val="sr-Cyrl-RS" w:eastAsia="sr-Cyrl-CS"/>
        </w:rPr>
        <w:t>7</w:t>
      </w:r>
      <w:r w:rsidR="00E1291F" w:rsidRPr="00B31758">
        <w:rPr>
          <w:rStyle w:val="FontStyle24"/>
          <w:rFonts w:ascii="Times New Roman" w:hAnsi="Times New Roman" w:cs="Times New Roman"/>
          <w:sz w:val="24"/>
          <w:szCs w:val="24"/>
          <w:lang w:val="sr-Latn-CS" w:eastAsia="sr-Cyrl-CS"/>
        </w:rPr>
        <w:t>-2</w:t>
      </w:r>
      <w:r w:rsidR="00E1291F">
        <w:rPr>
          <w:rStyle w:val="FontStyle24"/>
          <w:rFonts w:ascii="Times New Roman" w:hAnsi="Times New Roman" w:cs="Times New Roman"/>
          <w:sz w:val="24"/>
          <w:szCs w:val="24"/>
          <w:lang w:val="sr-Cyrl-RS" w:eastAsia="sr-Cyrl-CS"/>
        </w:rPr>
        <w:t>665</w:t>
      </w:r>
      <w:r w:rsidR="00E1291F" w:rsidRPr="00B31758">
        <w:rPr>
          <w:rStyle w:val="FontStyle24"/>
          <w:rFonts w:ascii="Times New Roman" w:hAnsi="Times New Roman" w:cs="Times New Roman"/>
          <w:sz w:val="24"/>
          <w:szCs w:val="24"/>
          <w:lang w:val="sr-Latn-CS" w:eastAsia="sr-Cyrl-CS"/>
        </w:rPr>
        <w:t>/19</w:t>
      </w:r>
      <w:r w:rsidR="00E1291F" w:rsidRPr="00B31758"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 xml:space="preserve"> од</w:t>
      </w:r>
      <w:r w:rsidR="00E1291F" w:rsidRPr="00B31758">
        <w:rPr>
          <w:rStyle w:val="FontStyle24"/>
          <w:rFonts w:ascii="Times New Roman" w:hAnsi="Times New Roman" w:cs="Times New Roman"/>
          <w:sz w:val="24"/>
          <w:szCs w:val="24"/>
          <w:lang w:val="sr-Latn-CS" w:eastAsia="sr-Cyrl-CS"/>
        </w:rPr>
        <w:t xml:space="preserve"> 2</w:t>
      </w:r>
      <w:r w:rsidR="00E1291F">
        <w:rPr>
          <w:rStyle w:val="FontStyle24"/>
          <w:rFonts w:ascii="Times New Roman" w:hAnsi="Times New Roman" w:cs="Times New Roman"/>
          <w:sz w:val="24"/>
          <w:szCs w:val="24"/>
          <w:lang w:val="sr-Cyrl-RS" w:eastAsia="sr-Cyrl-CS"/>
        </w:rPr>
        <w:t>5</w:t>
      </w:r>
      <w:r w:rsidR="00E1291F" w:rsidRPr="00B31758">
        <w:rPr>
          <w:rStyle w:val="FontStyle24"/>
          <w:rFonts w:ascii="Times New Roman" w:hAnsi="Times New Roman" w:cs="Times New Roman"/>
          <w:sz w:val="24"/>
          <w:szCs w:val="24"/>
          <w:lang w:val="sr-Latn-CS" w:eastAsia="sr-Cyrl-CS"/>
        </w:rPr>
        <w:t xml:space="preserve">. </w:t>
      </w:r>
      <w:r w:rsidR="00E1291F">
        <w:rPr>
          <w:rStyle w:val="FontStyle24"/>
          <w:rFonts w:ascii="Times New Roman" w:hAnsi="Times New Roman" w:cs="Times New Roman"/>
          <w:sz w:val="24"/>
          <w:szCs w:val="24"/>
          <w:lang w:val="sr-Cyrl-RS" w:eastAsia="sr-Cyrl-CS"/>
        </w:rPr>
        <w:t>октобра</w:t>
      </w:r>
      <w:r w:rsidR="00E1291F" w:rsidRPr="00B31758">
        <w:rPr>
          <w:rStyle w:val="FontStyle24"/>
          <w:rFonts w:ascii="Times New Roman" w:hAnsi="Times New Roman" w:cs="Times New Roman"/>
          <w:sz w:val="24"/>
          <w:szCs w:val="24"/>
          <w:lang w:val="sr-Latn-CS" w:eastAsia="sr-Cyrl-CS"/>
        </w:rPr>
        <w:t xml:space="preserve"> 2019.</w:t>
      </w:r>
      <w:r w:rsidR="00E1291F" w:rsidRPr="00B31758"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 xml:space="preserve"> године), у начелу</w:t>
      </w:r>
      <w:r w:rsidR="000175FF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.</w:t>
      </w:r>
    </w:p>
    <w:p w:rsidR="001C1685" w:rsidRDefault="001C1685" w:rsidP="001C1685">
      <w:pPr>
        <w:pStyle w:val="NoSpacing"/>
        <w:jc w:val="both"/>
        <w:rPr>
          <w:rFonts w:ascii="Times New Roman" w:hAnsi="Times New Roman" w:cs="Times New Roman"/>
          <w:color w:val="1F497D"/>
          <w:sz w:val="24"/>
          <w:szCs w:val="24"/>
          <w:lang w:val="sr-Cyrl-RS"/>
        </w:rPr>
      </w:pPr>
    </w:p>
    <w:p w:rsidR="000175FF" w:rsidRDefault="000175FF" w:rsidP="000175FF">
      <w:pPr>
        <w:ind w:firstLine="720"/>
        <w:jc w:val="both"/>
        <w:rPr>
          <w:rStyle w:val="colornavy"/>
          <w:lang w:val="sr-Cyrl-RS"/>
        </w:rPr>
      </w:pPr>
      <w:r>
        <w:rPr>
          <w:rStyle w:val="colornavy"/>
          <w:b/>
          <w:lang w:val="sr-Cyrl-RS"/>
        </w:rPr>
        <w:t>Петар Петровић</w:t>
      </w:r>
      <w:r>
        <w:rPr>
          <w:rStyle w:val="colornavy"/>
          <w:lang w:val="sr-Cyrl-RS"/>
        </w:rPr>
        <w:t xml:space="preserve"> је </w:t>
      </w:r>
      <w:r w:rsidR="00E1291F">
        <w:rPr>
          <w:rStyle w:val="colornavy"/>
          <w:lang w:val="sr-Cyrl-RS"/>
        </w:rPr>
        <w:t xml:space="preserve">отворио расправу у вези са овом тачком дневног реда, па како се нико није јавио за реч, закључио је гласање и </w:t>
      </w:r>
      <w:r>
        <w:rPr>
          <w:rStyle w:val="colornavy"/>
          <w:lang w:val="sr-Cyrl-RS"/>
        </w:rPr>
        <w:t>предложио:</w:t>
      </w:r>
    </w:p>
    <w:p w:rsidR="000175FF" w:rsidRDefault="000175FF" w:rsidP="000175FF">
      <w:pPr>
        <w:jc w:val="both"/>
        <w:rPr>
          <w:rStyle w:val="colornavy"/>
          <w:lang w:val="sr-Cyrl-RS"/>
        </w:rPr>
      </w:pPr>
    </w:p>
    <w:p w:rsidR="000175FF" w:rsidRDefault="000175FF" w:rsidP="000175FF">
      <w:pPr>
        <w:pStyle w:val="NoSpacing"/>
        <w:jc w:val="both"/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</w:pPr>
      <w:r w:rsidRPr="00375CF3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ab/>
        <w:t xml:space="preserve">-да Одбор </w:t>
      </w:r>
      <w:r w:rsidRPr="00375CF3">
        <w:rPr>
          <w:rStyle w:val="FontStyle11"/>
          <w:sz w:val="24"/>
          <w:szCs w:val="24"/>
          <w:lang w:val="sr-Cyrl-CS" w:eastAsia="sr-Cyrl-CS"/>
        </w:rPr>
        <w:t>одлучи да предложи Народној скупштини да прихвати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 w:rsidR="00E1291F" w:rsidRPr="00B31758">
        <w:rPr>
          <w:rStyle w:val="FontStyle27"/>
          <w:sz w:val="24"/>
          <w:szCs w:val="24"/>
          <w:lang w:val="sr-Cyrl-CS" w:eastAsia="sr-Cyrl-CS"/>
        </w:rPr>
        <w:t xml:space="preserve">Предлога закона о </w:t>
      </w:r>
      <w:r w:rsidR="00E1291F">
        <w:rPr>
          <w:rStyle w:val="FontStyle27"/>
          <w:sz w:val="24"/>
          <w:szCs w:val="24"/>
          <w:lang w:val="sr-Cyrl-CS" w:eastAsia="sr-Cyrl-CS"/>
        </w:rPr>
        <w:t>допунама Закона о прекршајима</w:t>
      </w:r>
      <w:r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,</w:t>
      </w:r>
      <w:r w:rsidRPr="00280523">
        <w:rPr>
          <w:rStyle w:val="FontStyle3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Pr="00280523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који је поднела Влада, у начелу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;</w:t>
      </w:r>
    </w:p>
    <w:p w:rsidR="000175FF" w:rsidRDefault="000175FF" w:rsidP="000175FF">
      <w:pPr>
        <w:pStyle w:val="NoSpacing"/>
        <w:ind w:firstLine="720"/>
        <w:jc w:val="both"/>
        <w:rPr>
          <w:lang w:val="sr-Cyrl-RS"/>
        </w:rPr>
      </w:pPr>
      <w:r w:rsidRPr="00375CF3">
        <w:rPr>
          <w:rStyle w:val="FontStyle11"/>
          <w:sz w:val="24"/>
          <w:szCs w:val="24"/>
          <w:lang w:val="sr-Cyrl-RS" w:eastAsia="sr-Cyrl-CS"/>
        </w:rPr>
        <w:t>-да з</w:t>
      </w:r>
      <w:r w:rsidRPr="00375CF3">
        <w:rPr>
          <w:rStyle w:val="FontStyle11"/>
          <w:sz w:val="24"/>
          <w:szCs w:val="24"/>
          <w:lang w:val="sr-Cyrl-CS" w:eastAsia="sr-Cyrl-CS"/>
        </w:rPr>
        <w:t>а известиоца Одбора на седници Народне скупштине буде одређен Петар Петровић, председник Одбора</w:t>
      </w:r>
      <w:r w:rsidRPr="00375CF3">
        <w:rPr>
          <w:lang w:val="sr-Cyrl-RS"/>
        </w:rPr>
        <w:t>.</w:t>
      </w:r>
    </w:p>
    <w:p w:rsidR="000175FF" w:rsidRDefault="000175FF" w:rsidP="000175F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175FF" w:rsidRDefault="000175FF" w:rsidP="000175FF">
      <w:pPr>
        <w:pStyle w:val="NoSpacing"/>
        <w:ind w:firstLine="720"/>
        <w:jc w:val="both"/>
        <w:rPr>
          <w:rStyle w:val="colornavy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Чланови и заменици чланова О</w:t>
      </w:r>
      <w:r w:rsidRPr="00E10250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дбора су </w:t>
      </w:r>
      <w:r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>једногласно</w:t>
      </w:r>
      <w:r w:rsidRPr="00E10250"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CE23F1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прихватили</w:t>
      </w:r>
      <w:r w:rsidRPr="00E10250"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1C615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ове </w:t>
      </w:r>
      <w:r w:rsidRPr="00E10250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предлог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е.</w:t>
      </w:r>
    </w:p>
    <w:p w:rsidR="000175FF" w:rsidRDefault="000175FF" w:rsidP="000175FF">
      <w:pPr>
        <w:pStyle w:val="NoSpacing"/>
        <w:jc w:val="both"/>
        <w:rPr>
          <w:rStyle w:val="colornavy"/>
          <w:rFonts w:ascii="Times New Roman" w:hAnsi="Times New Roman" w:cs="Times New Roman"/>
          <w:sz w:val="24"/>
          <w:szCs w:val="24"/>
          <w:lang w:val="sr-Cyrl-RS"/>
        </w:rPr>
      </w:pPr>
    </w:p>
    <w:p w:rsidR="000175FF" w:rsidRDefault="000175FF" w:rsidP="000175FF">
      <w:pPr>
        <w:pStyle w:val="NoSpacing"/>
        <w:jc w:val="both"/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</w:pPr>
      <w:r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 xml:space="preserve">ЧЕТВРТА ТАЧКА - </w:t>
      </w:r>
      <w:r w:rsidR="00E1291F" w:rsidRPr="00690B13">
        <w:rPr>
          <w:rFonts w:ascii="Times New Roman" w:hAnsi="Times New Roman" w:cs="Times New Roman"/>
          <w:color w:val="000000"/>
          <w:lang w:val="sr-Cyrl-RS" w:eastAsia="sr-Latn-CS"/>
        </w:rPr>
        <w:t xml:space="preserve">Утврђивање Предлога одлуке о именовању </w:t>
      </w:r>
      <w:r w:rsidR="00E1291F">
        <w:rPr>
          <w:rFonts w:ascii="Times New Roman" w:hAnsi="Times New Roman" w:cs="Times New Roman"/>
          <w:color w:val="000000"/>
          <w:lang w:val="sr-Cyrl-RS" w:eastAsia="sr-Latn-CS"/>
        </w:rPr>
        <w:t xml:space="preserve">чланова </w:t>
      </w:r>
      <w:r w:rsidR="00E1291F" w:rsidRPr="00690B13">
        <w:rPr>
          <w:rFonts w:ascii="Times New Roman" w:hAnsi="Times New Roman" w:cs="Times New Roman"/>
          <w:color w:val="000000"/>
          <w:lang w:val="sr-Cyrl-RS" w:eastAsia="sr-Latn-CS"/>
        </w:rPr>
        <w:t>Надзорног одбора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.</w:t>
      </w:r>
    </w:p>
    <w:p w:rsidR="000175FF" w:rsidRDefault="000175FF" w:rsidP="000175FF">
      <w:pPr>
        <w:pStyle w:val="NoSpacing"/>
        <w:jc w:val="both"/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</w:pPr>
    </w:p>
    <w:p w:rsidR="00E1291F" w:rsidRDefault="000175FF" w:rsidP="00C41385">
      <w:pPr>
        <w:ind w:firstLine="720"/>
        <w:jc w:val="both"/>
        <w:rPr>
          <w:lang w:val="sr-Cyrl-RS"/>
        </w:rPr>
      </w:pPr>
      <w:r>
        <w:rPr>
          <w:rStyle w:val="colornavy"/>
          <w:b/>
          <w:lang w:val="sr-Cyrl-RS"/>
        </w:rPr>
        <w:t>Петар Петровић</w:t>
      </w:r>
      <w:r>
        <w:rPr>
          <w:rStyle w:val="colornavy"/>
          <w:lang w:val="sr-Cyrl-RS"/>
        </w:rPr>
        <w:t xml:space="preserve"> је </w:t>
      </w:r>
      <w:r w:rsidR="00E1291F">
        <w:rPr>
          <w:rStyle w:val="colornavy"/>
          <w:lang w:val="sr-Cyrl-RS"/>
        </w:rPr>
        <w:t>обавестио присутне да је ч</w:t>
      </w:r>
      <w:r w:rsidR="00E1291F">
        <w:rPr>
          <w:lang w:val="sr-Cyrl-CS"/>
        </w:rPr>
        <w:t>ланом 99. Закона о избору народних прописано да у</w:t>
      </w:r>
      <w:r w:rsidR="00E1291F" w:rsidRPr="00681FF5">
        <w:t xml:space="preserve"> поступку спровођења избора општи надзор над поступцима политичких странака, кандидата и средстава јавног обавештавања у току изборних активности спроводи надзорни одбор</w:t>
      </w:r>
      <w:r w:rsidR="00E1291F">
        <w:rPr>
          <w:lang w:val="sr-Cyrl-RS"/>
        </w:rPr>
        <w:t xml:space="preserve">; </w:t>
      </w:r>
      <w:r w:rsidR="00E1291F">
        <w:rPr>
          <w:lang w:val="sr-Cyrl-CS"/>
        </w:rPr>
        <w:t xml:space="preserve">да надзорни одбора има десет чланова </w:t>
      </w:r>
      <w:r w:rsidR="00E1291F" w:rsidRPr="00681FF5">
        <w:t xml:space="preserve">од којих половину </w:t>
      </w:r>
      <w:r w:rsidR="00E1291F" w:rsidRPr="00681FF5">
        <w:lastRenderedPageBreak/>
        <w:t>чланова именује Народна скупштина Републике Србије на предлог Владе Републике Србије, а половину на предлог посланичких група у Народној скупштини Републике Србије из реда истакнутих јавних радника, под условом да они нису чланови органа политичких странака које у</w:t>
      </w:r>
      <w:r w:rsidR="00E1291F">
        <w:t>чествују на изборим</w:t>
      </w:r>
      <w:r w:rsidR="00E1291F">
        <w:rPr>
          <w:lang w:val="sr-Cyrl-RS"/>
        </w:rPr>
        <w:t>а.</w:t>
      </w:r>
    </w:p>
    <w:p w:rsidR="00E1291F" w:rsidRPr="00DF0E3B" w:rsidRDefault="00E1291F" w:rsidP="00E1291F">
      <w:pPr>
        <w:jc w:val="both"/>
        <w:rPr>
          <w:lang w:val="sr-Cyrl-CS"/>
        </w:rPr>
      </w:pPr>
      <w:r>
        <w:rPr>
          <w:lang w:val="sr-Cyrl-RS"/>
        </w:rPr>
        <w:tab/>
        <w:t xml:space="preserve">Рекао је да је </w:t>
      </w:r>
      <w:r>
        <w:rPr>
          <w:lang w:val="sr-Cyrl-CS"/>
        </w:rPr>
        <w:t>Влада Републике Србије доставила Народној скупштини Закључак 24 Број: 119-12352/2019, од 6. децембра 2019. године, са предлогом чланова за именовање у надзорни одбор и то:  проф. др Бранко М. Ракић, проф. др Миодраг Савовић, Ивона Пантелић, Јелена Миленковић Орлић и Александар Стаматовић</w:t>
      </w:r>
      <w:r w:rsidR="00C41385">
        <w:rPr>
          <w:lang w:val="sr-Cyrl-CS"/>
        </w:rPr>
        <w:t>, као и да су п</w:t>
      </w:r>
      <w:r w:rsidRPr="00681FF5">
        <w:t>осланичк</w:t>
      </w:r>
      <w:r>
        <w:rPr>
          <w:lang w:val="sr-Cyrl-RS"/>
        </w:rPr>
        <w:t>е</w:t>
      </w:r>
      <w:r w:rsidRPr="00681FF5">
        <w:t xml:space="preserve"> груп</w:t>
      </w:r>
      <w:r>
        <w:rPr>
          <w:lang w:val="sr-Cyrl-RS"/>
        </w:rPr>
        <w:t>е</w:t>
      </w:r>
      <w:r w:rsidRPr="00681FF5">
        <w:t xml:space="preserve"> у Народној скупштини</w:t>
      </w:r>
      <w:r>
        <w:rPr>
          <w:lang w:val="sr-Cyrl-RS"/>
        </w:rPr>
        <w:t xml:space="preserve"> поднеле предлоге за чланове надзорног одбора и то: ПГ СНС предложила је Светислава Гонцића; ПГ АДП ЛСВ СДА Санџака предложила је Бранислава Кланшчека; ПГ „Странка модерне Србије“ предложила је Драгана Варагића; ПГ Српска радикална странка предложила је др Николу Жутића.</w:t>
      </w:r>
    </w:p>
    <w:p w:rsidR="00C41385" w:rsidRDefault="00C41385" w:rsidP="00DF0E3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Председавајући је отворио расправу у вези са овом тачком дневног реда, па како се нико није јавио за реч, закључио је расправу и предложио:</w:t>
      </w:r>
    </w:p>
    <w:p w:rsidR="00C41385" w:rsidRPr="00DF0E3B" w:rsidRDefault="00C41385" w:rsidP="00DF0E3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41385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-Да Одбор констатује да су Влада Републике Србије и посланичке групе у Народној скупштини, у складу са чланом </w:t>
      </w:r>
      <w:r w:rsidRPr="00C41385">
        <w:rPr>
          <w:rFonts w:ascii="Times New Roman" w:hAnsi="Times New Roman" w:cs="Times New Roman"/>
          <w:sz w:val="24"/>
          <w:szCs w:val="24"/>
          <w:lang w:val="sr-Cyrl-RS"/>
        </w:rPr>
        <w:t>99. став 2. Закона о избору народних посланика</w:t>
      </w:r>
      <w:r w:rsidRPr="00C4138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као овлашћени предлагачи, поднели предлоге чланова за именовање у Надзорни одбор, који ће спроводити </w:t>
      </w:r>
      <w:r w:rsidRPr="00C41385">
        <w:rPr>
          <w:rFonts w:ascii="Times New Roman" w:hAnsi="Times New Roman" w:cs="Times New Roman"/>
          <w:sz w:val="24"/>
          <w:szCs w:val="24"/>
        </w:rPr>
        <w:t>општи надзор над поступцима политичких странака, кандидата и средстава јавног обавештавања у току изборних активности</w:t>
      </w:r>
      <w:r w:rsidRPr="00C41385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C41385" w:rsidRPr="00DF0E3B" w:rsidRDefault="00C41385" w:rsidP="00DF0E3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-Да </w:t>
      </w:r>
      <w:r w:rsidRPr="00C41385">
        <w:rPr>
          <w:rFonts w:ascii="Times New Roman" w:hAnsi="Times New Roman" w:cs="Times New Roman"/>
          <w:sz w:val="24"/>
          <w:szCs w:val="24"/>
          <w:lang w:val="sr-Cyrl-CS"/>
        </w:rPr>
        <w:t>Одбор утврди</w:t>
      </w:r>
      <w:r w:rsidR="00DF0E3B">
        <w:rPr>
          <w:rFonts w:ascii="Times New Roman" w:hAnsi="Times New Roman" w:cs="Times New Roman"/>
          <w:sz w:val="24"/>
          <w:szCs w:val="24"/>
          <w:lang w:val="sr-Cyrl-CS"/>
        </w:rPr>
        <w:t xml:space="preserve"> Предлог одлуке </w:t>
      </w:r>
      <w:r w:rsidRPr="00C41385">
        <w:rPr>
          <w:rFonts w:ascii="Times New Roman" w:hAnsi="Times New Roman" w:cs="Times New Roman"/>
          <w:sz w:val="24"/>
          <w:szCs w:val="24"/>
          <w:lang w:val="sr-Cyrl-CS"/>
        </w:rPr>
        <w:t xml:space="preserve">о именовању </w:t>
      </w:r>
      <w:r w:rsidR="00DF0E3B">
        <w:rPr>
          <w:rFonts w:ascii="Times New Roman" w:hAnsi="Times New Roman" w:cs="Times New Roman"/>
          <w:sz w:val="24"/>
          <w:szCs w:val="24"/>
          <w:lang w:val="sr-Cyrl-CS"/>
        </w:rPr>
        <w:t xml:space="preserve">следећих </w:t>
      </w:r>
      <w:r w:rsidRPr="00C41385">
        <w:rPr>
          <w:rFonts w:ascii="Times New Roman" w:hAnsi="Times New Roman" w:cs="Times New Roman"/>
          <w:sz w:val="24"/>
          <w:szCs w:val="24"/>
          <w:lang w:val="sr-Cyrl-CS"/>
        </w:rPr>
        <w:t xml:space="preserve">чланова </w:t>
      </w:r>
      <w:r>
        <w:rPr>
          <w:rFonts w:ascii="Times New Roman" w:hAnsi="Times New Roman" w:cs="Times New Roman"/>
          <w:sz w:val="24"/>
          <w:szCs w:val="24"/>
          <w:lang w:val="sr-Cyrl-CS"/>
        </w:rPr>
        <w:t>Н</w:t>
      </w:r>
      <w:r w:rsidRPr="00C41385">
        <w:rPr>
          <w:rFonts w:ascii="Times New Roman" w:hAnsi="Times New Roman" w:cs="Times New Roman"/>
          <w:sz w:val="24"/>
          <w:szCs w:val="24"/>
          <w:lang w:val="sr-Cyrl-CS"/>
        </w:rPr>
        <w:t>адзорног одбор</w:t>
      </w:r>
      <w:r w:rsidRPr="00C41385">
        <w:rPr>
          <w:rFonts w:ascii="Times New Roman" w:hAnsi="Times New Roman" w:cs="Times New Roman"/>
          <w:sz w:val="24"/>
          <w:szCs w:val="24"/>
        </w:rPr>
        <w:t>a</w:t>
      </w:r>
      <w:r w:rsidRPr="00C41385"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="00DF0E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C41385">
        <w:rPr>
          <w:rFonts w:ascii="Times New Roman" w:hAnsi="Times New Roman" w:cs="Times New Roman"/>
          <w:sz w:val="24"/>
          <w:szCs w:val="24"/>
          <w:lang w:val="sr-Cyrl-CS"/>
        </w:rPr>
        <w:t xml:space="preserve">Светислав Гонцић, </w:t>
      </w:r>
      <w:r w:rsidRPr="00C41385">
        <w:rPr>
          <w:rFonts w:ascii="Times New Roman" w:hAnsi="Times New Roman" w:cs="Times New Roman"/>
          <w:sz w:val="24"/>
          <w:szCs w:val="24"/>
          <w:lang w:val="sr-Cyrl-RS"/>
        </w:rPr>
        <w:t>глумац</w:t>
      </w:r>
      <w:r w:rsidRPr="00C41385">
        <w:rPr>
          <w:rFonts w:ascii="Times New Roman" w:hAnsi="Times New Roman" w:cs="Times New Roman"/>
          <w:sz w:val="24"/>
          <w:szCs w:val="24"/>
        </w:rPr>
        <w:t xml:space="preserve">, </w:t>
      </w:r>
      <w:r w:rsidRPr="00C41385">
        <w:rPr>
          <w:rFonts w:ascii="Times New Roman" w:hAnsi="Times New Roman" w:cs="Times New Roman"/>
          <w:sz w:val="24"/>
          <w:szCs w:val="24"/>
          <w:lang w:val="sr-Cyrl-RS"/>
        </w:rPr>
        <w:t>в.д. директора Установе културе „Вук Караџић“</w:t>
      </w:r>
      <w:r w:rsidR="00DF0E3B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="00DF0E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C41385">
        <w:rPr>
          <w:rFonts w:ascii="Times New Roman" w:hAnsi="Times New Roman" w:cs="Times New Roman"/>
          <w:sz w:val="24"/>
          <w:szCs w:val="24"/>
          <w:lang w:val="sr-Cyrl-CS"/>
        </w:rPr>
        <w:t xml:space="preserve">Бранислав Кланшчек, </w:t>
      </w:r>
      <w:r w:rsidR="00DF0E3B">
        <w:rPr>
          <w:rFonts w:ascii="Times New Roman" w:hAnsi="Times New Roman" w:cs="Times New Roman"/>
          <w:sz w:val="24"/>
          <w:szCs w:val="24"/>
          <w:lang w:val="sr-Cyrl-CS"/>
        </w:rPr>
        <w:t xml:space="preserve">продуцент; </w:t>
      </w:r>
      <w:r w:rsidRPr="00C41385">
        <w:rPr>
          <w:rFonts w:ascii="Times New Roman" w:hAnsi="Times New Roman" w:cs="Times New Roman"/>
          <w:sz w:val="24"/>
          <w:szCs w:val="24"/>
          <w:lang w:val="sr-Cyrl-CS"/>
        </w:rPr>
        <w:t>др Никола Жутић,</w:t>
      </w:r>
      <w:r w:rsidR="00DF0E3B">
        <w:rPr>
          <w:rFonts w:ascii="Times New Roman" w:hAnsi="Times New Roman" w:cs="Times New Roman"/>
          <w:sz w:val="24"/>
          <w:szCs w:val="24"/>
          <w:lang w:val="sr-Cyrl-CS"/>
        </w:rPr>
        <w:t xml:space="preserve"> научни саетник; Драган Варагић, дипл. </w:t>
      </w:r>
      <w:r w:rsidRPr="00C41385">
        <w:rPr>
          <w:rFonts w:ascii="Times New Roman" w:hAnsi="Times New Roman" w:cs="Times New Roman"/>
          <w:sz w:val="24"/>
          <w:szCs w:val="24"/>
          <w:lang w:val="sr-Cyrl-CS"/>
        </w:rPr>
        <w:t>саобраћајни инжењер</w:t>
      </w:r>
      <w:r w:rsidR="00DF0E3B">
        <w:rPr>
          <w:rFonts w:ascii="Times New Roman" w:hAnsi="Times New Roman" w:cs="Times New Roman"/>
          <w:sz w:val="24"/>
          <w:szCs w:val="24"/>
          <w:lang w:val="sr-Cyrl-CS"/>
        </w:rPr>
        <w:t xml:space="preserve">; </w:t>
      </w:r>
      <w:r w:rsidRPr="00C41385">
        <w:rPr>
          <w:rFonts w:ascii="Times New Roman" w:hAnsi="Times New Roman" w:cs="Times New Roman"/>
          <w:sz w:val="24"/>
          <w:szCs w:val="24"/>
          <w:lang w:val="sr-Cyrl-CS"/>
        </w:rPr>
        <w:t xml:space="preserve">Ивана Радовановић, дипл. </w:t>
      </w:r>
      <w:r w:rsidRPr="00DF0E3B">
        <w:rPr>
          <w:rFonts w:ascii="Times New Roman" w:hAnsi="Times New Roman" w:cs="Times New Roman"/>
          <w:sz w:val="24"/>
          <w:szCs w:val="24"/>
          <w:lang w:val="sr-Cyrl-CS"/>
        </w:rPr>
        <w:t>политиколог за међународне односе</w:t>
      </w:r>
      <w:r w:rsidRPr="00DF0E3B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DF0E3B">
        <w:rPr>
          <w:rFonts w:ascii="Times New Roman" w:hAnsi="Times New Roman" w:cs="Times New Roman"/>
          <w:sz w:val="24"/>
          <w:szCs w:val="24"/>
          <w:lang w:val="sr-Cyrl-CS"/>
        </w:rPr>
        <w:t>;</w:t>
      </w:r>
      <w:r w:rsidRPr="00DF0E3B">
        <w:rPr>
          <w:rFonts w:ascii="Times New Roman" w:hAnsi="Times New Roman" w:cs="Times New Roman"/>
          <w:sz w:val="24"/>
          <w:szCs w:val="24"/>
          <w:lang w:val="sr-Cyrl-CS"/>
        </w:rPr>
        <w:t xml:space="preserve"> проф. др Бранко М. Ракић, редовни професор</w:t>
      </w:r>
      <w:r w:rsidR="00DF0E3B">
        <w:rPr>
          <w:rFonts w:ascii="Times New Roman" w:hAnsi="Times New Roman" w:cs="Times New Roman"/>
          <w:sz w:val="24"/>
          <w:szCs w:val="24"/>
          <w:lang w:val="sr-Cyrl-CS"/>
        </w:rPr>
        <w:t xml:space="preserve">; </w:t>
      </w:r>
      <w:r w:rsidRPr="00C41385">
        <w:rPr>
          <w:rFonts w:ascii="Times New Roman" w:hAnsi="Times New Roman" w:cs="Times New Roman"/>
          <w:sz w:val="24"/>
          <w:szCs w:val="24"/>
          <w:lang w:val="sr-Cyrl-CS"/>
        </w:rPr>
        <w:t>проф. др Миодраг Савовић,</w:t>
      </w:r>
      <w:r w:rsidR="00DF0E3B">
        <w:rPr>
          <w:rFonts w:ascii="Times New Roman" w:hAnsi="Times New Roman" w:cs="Times New Roman"/>
          <w:sz w:val="24"/>
          <w:szCs w:val="24"/>
          <w:lang w:val="sr-Cyrl-CS"/>
        </w:rPr>
        <w:t xml:space="preserve"> саветник за правна питања; </w:t>
      </w:r>
      <w:r w:rsidRPr="00C41385">
        <w:rPr>
          <w:rFonts w:ascii="Times New Roman" w:hAnsi="Times New Roman" w:cs="Times New Roman"/>
          <w:sz w:val="24"/>
          <w:szCs w:val="24"/>
          <w:lang w:val="sr-Cyrl-CS"/>
        </w:rPr>
        <w:t>Ивона Пантелић,</w:t>
      </w:r>
      <w:r w:rsidR="00DF0E3B">
        <w:rPr>
          <w:rFonts w:ascii="Times New Roman" w:hAnsi="Times New Roman" w:cs="Times New Roman"/>
          <w:sz w:val="24"/>
          <w:szCs w:val="24"/>
          <w:lang w:val="sr-Cyrl-CS"/>
        </w:rPr>
        <w:t xml:space="preserve"> новинар-презентер; </w:t>
      </w:r>
      <w:r w:rsidRPr="00C41385">
        <w:rPr>
          <w:rFonts w:ascii="Times New Roman" w:hAnsi="Times New Roman" w:cs="Times New Roman"/>
          <w:sz w:val="24"/>
          <w:szCs w:val="24"/>
          <w:lang w:val="sr-Cyrl-CS"/>
        </w:rPr>
        <w:t>Јелена Миленковић Орлић, професо</w:t>
      </w:r>
      <w:r w:rsidR="00DF0E3B">
        <w:rPr>
          <w:rFonts w:ascii="Times New Roman" w:hAnsi="Times New Roman" w:cs="Times New Roman"/>
          <w:sz w:val="24"/>
          <w:szCs w:val="24"/>
          <w:lang w:val="sr-Cyrl-CS"/>
        </w:rPr>
        <w:t xml:space="preserve">р немачког језика и књижевности; </w:t>
      </w:r>
      <w:r w:rsidRPr="00C41385">
        <w:rPr>
          <w:rFonts w:ascii="Times New Roman" w:hAnsi="Times New Roman" w:cs="Times New Roman"/>
          <w:sz w:val="24"/>
          <w:szCs w:val="24"/>
          <w:lang w:val="sr-Cyrl-CS"/>
        </w:rPr>
        <w:t>Александар Стаматовић, првак Опере.</w:t>
      </w:r>
      <w:r w:rsidRPr="00C41385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C41385" w:rsidRPr="00C41385" w:rsidRDefault="00C41385" w:rsidP="00C41385">
      <w:pPr>
        <w:ind w:firstLine="720"/>
        <w:jc w:val="both"/>
        <w:rPr>
          <w:lang w:val="sr-Cyrl-CS"/>
        </w:rPr>
      </w:pPr>
    </w:p>
    <w:p w:rsidR="00C41385" w:rsidRDefault="00C41385" w:rsidP="00C41385">
      <w:pPr>
        <w:jc w:val="both"/>
        <w:rPr>
          <w:lang w:val="sr-Cyrl-CS"/>
        </w:rPr>
      </w:pPr>
      <w:r>
        <w:rPr>
          <w:lang w:val="sr-Cyrl-CS"/>
        </w:rPr>
        <w:t xml:space="preserve">      </w:t>
      </w:r>
      <w:r>
        <w:rPr>
          <w:lang w:val="sr-Cyrl-CS"/>
        </w:rPr>
        <w:tab/>
        <w:t xml:space="preserve">-Да </w:t>
      </w:r>
      <w:r w:rsidR="00DF0E3B">
        <w:rPr>
          <w:lang w:val="sr-Cyrl-CS"/>
        </w:rPr>
        <w:t>о</w:t>
      </w:r>
      <w:r>
        <w:rPr>
          <w:lang w:val="sr-Cyrl-CS"/>
        </w:rPr>
        <w:t>в</w:t>
      </w:r>
      <w:r w:rsidR="00DF0E3B">
        <w:rPr>
          <w:lang w:val="sr-Cyrl-CS"/>
        </w:rPr>
        <w:t>а</w:t>
      </w:r>
      <w:r>
        <w:rPr>
          <w:lang w:val="sr-Cyrl-CS"/>
        </w:rPr>
        <w:t xml:space="preserve"> одлук</w:t>
      </w:r>
      <w:r w:rsidR="00DF0E3B">
        <w:rPr>
          <w:lang w:val="sr-Cyrl-CS"/>
        </w:rPr>
        <w:t>а буде</w:t>
      </w:r>
      <w:r>
        <w:rPr>
          <w:lang w:val="sr-Cyrl-CS"/>
        </w:rPr>
        <w:t xml:space="preserve"> објав</w:t>
      </w:r>
      <w:r w:rsidR="00DF0E3B">
        <w:rPr>
          <w:lang w:val="sr-Cyrl-CS"/>
        </w:rPr>
        <w:t xml:space="preserve">љена </w:t>
      </w:r>
      <w:r>
        <w:rPr>
          <w:lang w:val="sr-Cyrl-CS"/>
        </w:rPr>
        <w:t>у „Службеном гласнику Републике Србије“.</w:t>
      </w:r>
    </w:p>
    <w:p w:rsidR="00C41385" w:rsidRDefault="00C41385" w:rsidP="00C41385">
      <w:pPr>
        <w:jc w:val="both"/>
        <w:rPr>
          <w:lang w:val="sr-Cyrl-CS"/>
        </w:rPr>
      </w:pPr>
    </w:p>
    <w:p w:rsidR="00DF0E3B" w:rsidRDefault="00DF0E3B" w:rsidP="00DF0E3B">
      <w:pPr>
        <w:pStyle w:val="Style2"/>
        <w:widowControl/>
        <w:spacing w:line="240" w:lineRule="auto"/>
        <w:ind w:right="-45"/>
        <w:jc w:val="both"/>
        <w:rPr>
          <w:lang w:val="sr-Cyrl-CS"/>
        </w:rPr>
      </w:pPr>
      <w:r>
        <w:rPr>
          <w:rStyle w:val="FontStyle11"/>
          <w:sz w:val="24"/>
          <w:szCs w:val="24"/>
          <w:lang w:val="sr-Cyrl-CS" w:eastAsia="sr-Cyrl-CS"/>
        </w:rPr>
        <w:t>-Д</w:t>
      </w:r>
      <w:r w:rsidRPr="00302B30">
        <w:rPr>
          <w:rStyle w:val="FontStyle11"/>
          <w:sz w:val="24"/>
          <w:szCs w:val="24"/>
          <w:lang w:val="sr-Cyrl-CS" w:eastAsia="sr-Cyrl-CS"/>
        </w:rPr>
        <w:t>а за известиоца Одбора на седници Народне скупштине буде одређен Петар Петровић, председник Одбора.</w:t>
      </w:r>
      <w:r>
        <w:rPr>
          <w:lang w:val="sr-Cyrl-CS"/>
        </w:rPr>
        <w:t xml:space="preserve">  </w:t>
      </w:r>
    </w:p>
    <w:p w:rsidR="00DF0E3B" w:rsidRPr="00DF0E3B" w:rsidRDefault="00DF0E3B" w:rsidP="00DF0E3B">
      <w:pPr>
        <w:pStyle w:val="Style2"/>
        <w:widowControl/>
        <w:spacing w:line="240" w:lineRule="auto"/>
        <w:ind w:right="-45"/>
        <w:jc w:val="both"/>
        <w:rPr>
          <w:color w:val="000000"/>
          <w:lang w:val="sr-Cyrl-CS" w:eastAsia="sr-Cyrl-CS"/>
        </w:rPr>
      </w:pPr>
    </w:p>
    <w:p w:rsidR="00DF0E3B" w:rsidRDefault="00DF0E3B" w:rsidP="00DF0E3B">
      <w:pPr>
        <w:pStyle w:val="NoSpacing"/>
        <w:ind w:firstLine="720"/>
        <w:jc w:val="both"/>
        <w:rPr>
          <w:rStyle w:val="colornavy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Чланови и заменици чланова О</w:t>
      </w:r>
      <w:r w:rsidRPr="00E10250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дбора су </w:t>
      </w:r>
      <w:r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>једногласно</w:t>
      </w:r>
      <w:r w:rsidRPr="00E10250"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CE23F1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прихватили</w:t>
      </w:r>
      <w:r w:rsidRPr="00E10250"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1C615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ов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е</w:t>
      </w:r>
      <w:r w:rsidRPr="001C615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10250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предлог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е.</w:t>
      </w:r>
      <w:r w:rsidRPr="00E10250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DF0E3B" w:rsidRPr="000175FF" w:rsidRDefault="00DF0E3B" w:rsidP="00DF0E3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F0E3B" w:rsidRPr="00E34626" w:rsidRDefault="00DF0E3B" w:rsidP="00DF0E3B">
      <w:pPr>
        <w:ind w:firstLine="720"/>
        <w:jc w:val="both"/>
        <w:rPr>
          <w:lang w:val="sr-Cyrl-CS"/>
        </w:rPr>
      </w:pPr>
      <w:r w:rsidRPr="00E34626">
        <w:rPr>
          <w:lang w:val="sr-Cyrl-CS"/>
        </w:rPr>
        <w:t xml:space="preserve">Седница је завршена у </w:t>
      </w:r>
      <w:r>
        <w:rPr>
          <w:lang w:val="sr-Cyrl-CS"/>
        </w:rPr>
        <w:t xml:space="preserve">9,50 </w:t>
      </w:r>
      <w:r w:rsidRPr="00E34626">
        <w:rPr>
          <w:lang w:val="sr-Cyrl-CS"/>
        </w:rPr>
        <w:t>часова.</w:t>
      </w:r>
    </w:p>
    <w:p w:rsidR="00DF0E3B" w:rsidRPr="00E34626" w:rsidRDefault="00DF0E3B" w:rsidP="00DF0E3B">
      <w:pPr>
        <w:ind w:firstLine="720"/>
        <w:jc w:val="both"/>
        <w:rPr>
          <w:lang w:val="sr-Cyrl-CS"/>
        </w:rPr>
      </w:pPr>
    </w:p>
    <w:p w:rsidR="00DF0E3B" w:rsidRPr="00C6463E" w:rsidRDefault="00DF0E3B" w:rsidP="00DF0E3B">
      <w:pPr>
        <w:jc w:val="both"/>
        <w:rPr>
          <w:lang w:val="sr-Cyrl-RS"/>
        </w:rPr>
      </w:pPr>
    </w:p>
    <w:p w:rsidR="00DF0E3B" w:rsidRPr="00617B28" w:rsidRDefault="00DF0E3B" w:rsidP="00DF0E3B">
      <w:pPr>
        <w:ind w:firstLine="720"/>
        <w:jc w:val="both"/>
        <w:rPr>
          <w:lang w:val="sr-Cyrl-RS"/>
        </w:rPr>
      </w:pPr>
    </w:p>
    <w:p w:rsidR="00DF0E3B" w:rsidRDefault="00DF0E3B" w:rsidP="00DF0E3B">
      <w:pPr>
        <w:rPr>
          <w:lang w:val="sr-Cyrl-CS"/>
        </w:rPr>
      </w:pPr>
      <w:r w:rsidRPr="00610DE8">
        <w:rPr>
          <w:lang w:val="sr-Cyrl-CS"/>
        </w:rPr>
        <w:t xml:space="preserve">СЕКРЕТАР 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 w:rsidRPr="00610DE8">
        <w:rPr>
          <w:lang w:val="sr-Cyrl-CS"/>
        </w:rPr>
        <w:t xml:space="preserve">                                                                   ПРЕДСЕДНИК</w:t>
      </w:r>
    </w:p>
    <w:p w:rsidR="00DF0E3B" w:rsidRPr="00610DE8" w:rsidRDefault="00DF0E3B" w:rsidP="00DF0E3B">
      <w:pPr>
        <w:ind w:left="720" w:firstLine="720"/>
        <w:rPr>
          <w:lang w:val="sr-Cyrl-CS"/>
        </w:rPr>
      </w:pPr>
    </w:p>
    <w:p w:rsidR="00DF0E3B" w:rsidRPr="006B6DBF" w:rsidRDefault="00DF0E3B" w:rsidP="00DF0E3B">
      <w:pPr>
        <w:rPr>
          <w:lang w:val="sr-Cyrl-RS"/>
        </w:rPr>
      </w:pPr>
      <w:r>
        <w:rPr>
          <w:lang w:val="sr-Cyrl-CS"/>
        </w:rPr>
        <w:t>Сања Пецељ</w:t>
      </w:r>
      <w:r w:rsidRPr="00610DE8">
        <w:rPr>
          <w:lang w:val="sr-Cyrl-CS"/>
        </w:rPr>
        <w:t xml:space="preserve">      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 w:rsidRPr="00610DE8">
        <w:rPr>
          <w:lang w:val="sr-Cyrl-CS"/>
        </w:rPr>
        <w:t xml:space="preserve">                                       </w:t>
      </w:r>
      <w:r w:rsidRPr="00610DE8">
        <w:rPr>
          <w:lang w:val="sr-Latn-CS"/>
        </w:rPr>
        <w:t xml:space="preserve">   </w:t>
      </w:r>
      <w:r>
        <w:rPr>
          <w:lang w:val="sr-Cyrl-RS"/>
        </w:rPr>
        <w:t xml:space="preserve">             </w:t>
      </w:r>
      <w:r w:rsidRPr="00610DE8">
        <w:rPr>
          <w:lang w:val="sr-Cyrl-CS"/>
        </w:rPr>
        <w:t>Петар Петровић</w:t>
      </w:r>
    </w:p>
    <w:p w:rsidR="00DF0E3B" w:rsidRPr="00E863A9" w:rsidRDefault="00DF0E3B" w:rsidP="00C41385">
      <w:pPr>
        <w:jc w:val="both"/>
        <w:rPr>
          <w:lang w:val="sr-Cyrl-CS"/>
        </w:rPr>
      </w:pPr>
    </w:p>
    <w:sectPr w:rsidR="00DF0E3B" w:rsidRPr="00E863A9" w:rsidSect="00FE41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5373" w:rsidRDefault="00865373" w:rsidP="00FE4194">
      <w:r>
        <w:separator/>
      </w:r>
    </w:p>
  </w:endnote>
  <w:endnote w:type="continuationSeparator" w:id="0">
    <w:p w:rsidR="00865373" w:rsidRDefault="00865373" w:rsidP="00FE4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194" w:rsidRDefault="00FE419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194" w:rsidRDefault="00FE419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194" w:rsidRDefault="00FE419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5373" w:rsidRDefault="00865373" w:rsidP="00FE4194">
      <w:r>
        <w:separator/>
      </w:r>
    </w:p>
  </w:footnote>
  <w:footnote w:type="continuationSeparator" w:id="0">
    <w:p w:rsidR="00865373" w:rsidRDefault="00865373" w:rsidP="00FE41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194" w:rsidRDefault="00FE419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3337184"/>
      <w:docPartObj>
        <w:docPartGallery w:val="Page Numbers (Top of Page)"/>
        <w:docPartUnique/>
      </w:docPartObj>
    </w:sdtPr>
    <w:sdtEndPr>
      <w:rPr>
        <w:noProof/>
      </w:rPr>
    </w:sdtEndPr>
    <w:sdtContent>
      <w:p w:rsidR="00FE4194" w:rsidRDefault="00FE4194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73DB7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FE4194" w:rsidRDefault="00FE419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194" w:rsidRDefault="00FE419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70750"/>
    <w:multiLevelType w:val="hybridMultilevel"/>
    <w:tmpl w:val="79AC27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262172"/>
    <w:multiLevelType w:val="hybridMultilevel"/>
    <w:tmpl w:val="B2CA787E"/>
    <w:lvl w:ilvl="0" w:tplc="01FEEB82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C592A56"/>
    <w:multiLevelType w:val="hybridMultilevel"/>
    <w:tmpl w:val="AA36805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D074374"/>
    <w:multiLevelType w:val="hybridMultilevel"/>
    <w:tmpl w:val="D6981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9B3872"/>
    <w:multiLevelType w:val="hybridMultilevel"/>
    <w:tmpl w:val="34644C1E"/>
    <w:lvl w:ilvl="0" w:tplc="4BA2FC64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8A2E9D"/>
    <w:multiLevelType w:val="hybridMultilevel"/>
    <w:tmpl w:val="5D46CBC8"/>
    <w:lvl w:ilvl="0" w:tplc="B1B4DBDE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9F36364"/>
    <w:multiLevelType w:val="hybridMultilevel"/>
    <w:tmpl w:val="68B42F80"/>
    <w:lvl w:ilvl="0" w:tplc="3BAC9D1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48D54957"/>
    <w:multiLevelType w:val="hybridMultilevel"/>
    <w:tmpl w:val="5AD4F6E0"/>
    <w:lvl w:ilvl="0" w:tplc="7958A278">
      <w:start w:val="68"/>
      <w:numFmt w:val="bullet"/>
      <w:lvlText w:val="-"/>
      <w:lvlJc w:val="left"/>
      <w:pPr>
        <w:ind w:left="1059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9" w:hanging="360"/>
      </w:pPr>
      <w:rPr>
        <w:rFonts w:ascii="Wingdings" w:hAnsi="Wingdings" w:hint="default"/>
      </w:rPr>
    </w:lvl>
  </w:abstractNum>
  <w:abstractNum w:abstractNumId="8">
    <w:nsid w:val="4C872E73"/>
    <w:multiLevelType w:val="hybridMultilevel"/>
    <w:tmpl w:val="A2B0EA76"/>
    <w:lvl w:ilvl="0" w:tplc="654455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28703C"/>
    <w:multiLevelType w:val="hybridMultilevel"/>
    <w:tmpl w:val="97504BCA"/>
    <w:lvl w:ilvl="0" w:tplc="101C748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E92573"/>
    <w:multiLevelType w:val="hybridMultilevel"/>
    <w:tmpl w:val="0D9A524A"/>
    <w:lvl w:ilvl="0" w:tplc="AED25464">
      <w:start w:val="7"/>
      <w:numFmt w:val="bullet"/>
      <w:lvlText w:val="-"/>
      <w:lvlJc w:val="left"/>
      <w:pPr>
        <w:ind w:left="1059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7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9" w:hanging="360"/>
      </w:pPr>
      <w:rPr>
        <w:rFonts w:ascii="Wingdings" w:hAnsi="Wingdings" w:hint="default"/>
      </w:rPr>
    </w:lvl>
  </w:abstractNum>
  <w:abstractNum w:abstractNumId="11">
    <w:nsid w:val="638939FE"/>
    <w:multiLevelType w:val="hybridMultilevel"/>
    <w:tmpl w:val="7AC662B4"/>
    <w:lvl w:ilvl="0" w:tplc="FF90D1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CA03FE"/>
    <w:multiLevelType w:val="hybridMultilevel"/>
    <w:tmpl w:val="92EA9506"/>
    <w:lvl w:ilvl="0" w:tplc="ABF2DCC2">
      <w:start w:val="7"/>
      <w:numFmt w:val="bullet"/>
      <w:lvlText w:val="-"/>
      <w:lvlJc w:val="left"/>
      <w:pPr>
        <w:ind w:left="105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9" w:hanging="360"/>
      </w:pPr>
      <w:rPr>
        <w:rFonts w:ascii="Wingdings" w:hAnsi="Wingdings" w:hint="default"/>
      </w:rPr>
    </w:lvl>
  </w:abstractNum>
  <w:abstractNum w:abstractNumId="13">
    <w:nsid w:val="7FF64E56"/>
    <w:multiLevelType w:val="hybridMultilevel"/>
    <w:tmpl w:val="B96AC95A"/>
    <w:lvl w:ilvl="0" w:tplc="6CE06526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3"/>
  </w:num>
  <w:num w:numId="4">
    <w:abstractNumId w:val="4"/>
  </w:num>
  <w:num w:numId="5">
    <w:abstractNumId w:val="5"/>
  </w:num>
  <w:num w:numId="6">
    <w:abstractNumId w:val="10"/>
  </w:num>
  <w:num w:numId="7">
    <w:abstractNumId w:val="12"/>
  </w:num>
  <w:num w:numId="8">
    <w:abstractNumId w:val="1"/>
  </w:num>
  <w:num w:numId="9">
    <w:abstractNumId w:val="8"/>
  </w:num>
  <w:num w:numId="10">
    <w:abstractNumId w:val="7"/>
  </w:num>
  <w:num w:numId="11">
    <w:abstractNumId w:val="0"/>
  </w:num>
  <w:num w:numId="12">
    <w:abstractNumId w:val="11"/>
  </w:num>
  <w:num w:numId="13">
    <w:abstractNumId w:val="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302"/>
    <w:rsid w:val="0000048B"/>
    <w:rsid w:val="00003EDA"/>
    <w:rsid w:val="00004F20"/>
    <w:rsid w:val="000175FF"/>
    <w:rsid w:val="00022263"/>
    <w:rsid w:val="00024302"/>
    <w:rsid w:val="00026D34"/>
    <w:rsid w:val="0003361A"/>
    <w:rsid w:val="00042177"/>
    <w:rsid w:val="000454CD"/>
    <w:rsid w:val="00045F42"/>
    <w:rsid w:val="00051181"/>
    <w:rsid w:val="0006174B"/>
    <w:rsid w:val="00061EF6"/>
    <w:rsid w:val="00066492"/>
    <w:rsid w:val="00067043"/>
    <w:rsid w:val="00071391"/>
    <w:rsid w:val="000724F3"/>
    <w:rsid w:val="00083660"/>
    <w:rsid w:val="00085701"/>
    <w:rsid w:val="00091D91"/>
    <w:rsid w:val="000A31C6"/>
    <w:rsid w:val="000B7126"/>
    <w:rsid w:val="000D6BE4"/>
    <w:rsid w:val="000E7D22"/>
    <w:rsid w:val="000F097C"/>
    <w:rsid w:val="00102C9C"/>
    <w:rsid w:val="00112BA9"/>
    <w:rsid w:val="00115C9B"/>
    <w:rsid w:val="001173BC"/>
    <w:rsid w:val="001633B8"/>
    <w:rsid w:val="00165C21"/>
    <w:rsid w:val="00184434"/>
    <w:rsid w:val="00190685"/>
    <w:rsid w:val="0019267C"/>
    <w:rsid w:val="0019644F"/>
    <w:rsid w:val="001A5DCA"/>
    <w:rsid w:val="001B4BEA"/>
    <w:rsid w:val="001B5D84"/>
    <w:rsid w:val="001B5FC4"/>
    <w:rsid w:val="001C1685"/>
    <w:rsid w:val="001C6154"/>
    <w:rsid w:val="001D125A"/>
    <w:rsid w:val="001E0581"/>
    <w:rsid w:val="00201DE5"/>
    <w:rsid w:val="00202052"/>
    <w:rsid w:val="00202768"/>
    <w:rsid w:val="00204BD7"/>
    <w:rsid w:val="00205FFD"/>
    <w:rsid w:val="0020643C"/>
    <w:rsid w:val="00207883"/>
    <w:rsid w:val="0021364F"/>
    <w:rsid w:val="00225157"/>
    <w:rsid w:val="00225435"/>
    <w:rsid w:val="0022704A"/>
    <w:rsid w:val="00231BBD"/>
    <w:rsid w:val="002338BA"/>
    <w:rsid w:val="002356EE"/>
    <w:rsid w:val="002367B7"/>
    <w:rsid w:val="002369EF"/>
    <w:rsid w:val="00254428"/>
    <w:rsid w:val="0025494B"/>
    <w:rsid w:val="00254CE4"/>
    <w:rsid w:val="00271BD3"/>
    <w:rsid w:val="00274084"/>
    <w:rsid w:val="00280523"/>
    <w:rsid w:val="00280E49"/>
    <w:rsid w:val="002958E5"/>
    <w:rsid w:val="002B05B8"/>
    <w:rsid w:val="002B59A3"/>
    <w:rsid w:val="002B5D92"/>
    <w:rsid w:val="002B5EDA"/>
    <w:rsid w:val="002B7C7B"/>
    <w:rsid w:val="002C167E"/>
    <w:rsid w:val="002C6F65"/>
    <w:rsid w:val="002D5E7D"/>
    <w:rsid w:val="002E53F9"/>
    <w:rsid w:val="002E5CD4"/>
    <w:rsid w:val="002F4A6B"/>
    <w:rsid w:val="00300E27"/>
    <w:rsid w:val="00301574"/>
    <w:rsid w:val="0032121B"/>
    <w:rsid w:val="00323E5B"/>
    <w:rsid w:val="00333541"/>
    <w:rsid w:val="00334E8D"/>
    <w:rsid w:val="0033704B"/>
    <w:rsid w:val="00342767"/>
    <w:rsid w:val="003562E5"/>
    <w:rsid w:val="00360AEA"/>
    <w:rsid w:val="00363947"/>
    <w:rsid w:val="00374A99"/>
    <w:rsid w:val="00375CF3"/>
    <w:rsid w:val="0038177B"/>
    <w:rsid w:val="00392D98"/>
    <w:rsid w:val="003A2F38"/>
    <w:rsid w:val="003B5EB5"/>
    <w:rsid w:val="003F2594"/>
    <w:rsid w:val="003F7401"/>
    <w:rsid w:val="004023DD"/>
    <w:rsid w:val="00411C0C"/>
    <w:rsid w:val="004209F1"/>
    <w:rsid w:val="00421D97"/>
    <w:rsid w:val="00431EB4"/>
    <w:rsid w:val="004376ED"/>
    <w:rsid w:val="00442033"/>
    <w:rsid w:val="00443758"/>
    <w:rsid w:val="00445D4B"/>
    <w:rsid w:val="00462CA2"/>
    <w:rsid w:val="00464CA0"/>
    <w:rsid w:val="004704BA"/>
    <w:rsid w:val="00473247"/>
    <w:rsid w:val="00475080"/>
    <w:rsid w:val="004759AF"/>
    <w:rsid w:val="00496904"/>
    <w:rsid w:val="004B7B7F"/>
    <w:rsid w:val="004C6C97"/>
    <w:rsid w:val="004D2A98"/>
    <w:rsid w:val="004D65DB"/>
    <w:rsid w:val="004E1C9D"/>
    <w:rsid w:val="004E36C6"/>
    <w:rsid w:val="004E468A"/>
    <w:rsid w:val="004E5460"/>
    <w:rsid w:val="004E5810"/>
    <w:rsid w:val="004F488F"/>
    <w:rsid w:val="004F7B42"/>
    <w:rsid w:val="00500983"/>
    <w:rsid w:val="0051517F"/>
    <w:rsid w:val="005336D2"/>
    <w:rsid w:val="005368D6"/>
    <w:rsid w:val="00543770"/>
    <w:rsid w:val="00543C3D"/>
    <w:rsid w:val="00547F8E"/>
    <w:rsid w:val="00551AAE"/>
    <w:rsid w:val="00555486"/>
    <w:rsid w:val="00566309"/>
    <w:rsid w:val="00566409"/>
    <w:rsid w:val="005706F1"/>
    <w:rsid w:val="00572B83"/>
    <w:rsid w:val="00576541"/>
    <w:rsid w:val="0057704F"/>
    <w:rsid w:val="005865C3"/>
    <w:rsid w:val="005903B6"/>
    <w:rsid w:val="005949B0"/>
    <w:rsid w:val="00594FDC"/>
    <w:rsid w:val="005A523A"/>
    <w:rsid w:val="005B00CF"/>
    <w:rsid w:val="005B3646"/>
    <w:rsid w:val="005D5E4E"/>
    <w:rsid w:val="005E4104"/>
    <w:rsid w:val="005E4E4C"/>
    <w:rsid w:val="005F6B6A"/>
    <w:rsid w:val="00600CFE"/>
    <w:rsid w:val="00601034"/>
    <w:rsid w:val="00601810"/>
    <w:rsid w:val="00602D9E"/>
    <w:rsid w:val="00613854"/>
    <w:rsid w:val="00626306"/>
    <w:rsid w:val="00627DF0"/>
    <w:rsid w:val="00632F3F"/>
    <w:rsid w:val="0064155B"/>
    <w:rsid w:val="006537A6"/>
    <w:rsid w:val="00655185"/>
    <w:rsid w:val="00666DE1"/>
    <w:rsid w:val="0067204F"/>
    <w:rsid w:val="00675530"/>
    <w:rsid w:val="00676368"/>
    <w:rsid w:val="00685012"/>
    <w:rsid w:val="0069095B"/>
    <w:rsid w:val="00695B6F"/>
    <w:rsid w:val="00696748"/>
    <w:rsid w:val="006B48DA"/>
    <w:rsid w:val="006B4909"/>
    <w:rsid w:val="006B6DBF"/>
    <w:rsid w:val="006D2E1D"/>
    <w:rsid w:val="006D3764"/>
    <w:rsid w:val="006E388F"/>
    <w:rsid w:val="006F70CE"/>
    <w:rsid w:val="006F7B72"/>
    <w:rsid w:val="00700DCC"/>
    <w:rsid w:val="0070375E"/>
    <w:rsid w:val="00715D94"/>
    <w:rsid w:val="0071688A"/>
    <w:rsid w:val="007319BE"/>
    <w:rsid w:val="0073325F"/>
    <w:rsid w:val="007360B4"/>
    <w:rsid w:val="007462DB"/>
    <w:rsid w:val="00765615"/>
    <w:rsid w:val="00770600"/>
    <w:rsid w:val="00771323"/>
    <w:rsid w:val="00772D76"/>
    <w:rsid w:val="00773B80"/>
    <w:rsid w:val="00787FB9"/>
    <w:rsid w:val="007A31BC"/>
    <w:rsid w:val="007A59BB"/>
    <w:rsid w:val="007B0BC9"/>
    <w:rsid w:val="007B2053"/>
    <w:rsid w:val="007C0AA8"/>
    <w:rsid w:val="007D2CA4"/>
    <w:rsid w:val="007D2CED"/>
    <w:rsid w:val="007E16D2"/>
    <w:rsid w:val="007F78D0"/>
    <w:rsid w:val="00802859"/>
    <w:rsid w:val="008076DF"/>
    <w:rsid w:val="008102C8"/>
    <w:rsid w:val="0081142E"/>
    <w:rsid w:val="0082021F"/>
    <w:rsid w:val="00830F2E"/>
    <w:rsid w:val="00832C94"/>
    <w:rsid w:val="00841746"/>
    <w:rsid w:val="008441CF"/>
    <w:rsid w:val="00853652"/>
    <w:rsid w:val="008538D8"/>
    <w:rsid w:val="0085507D"/>
    <w:rsid w:val="00861582"/>
    <w:rsid w:val="00863273"/>
    <w:rsid w:val="00865373"/>
    <w:rsid w:val="008672F7"/>
    <w:rsid w:val="0087120C"/>
    <w:rsid w:val="008A06FC"/>
    <w:rsid w:val="008D2478"/>
    <w:rsid w:val="008E54F4"/>
    <w:rsid w:val="008E6286"/>
    <w:rsid w:val="008F3DC0"/>
    <w:rsid w:val="00901DE2"/>
    <w:rsid w:val="00902B58"/>
    <w:rsid w:val="009255FA"/>
    <w:rsid w:val="00925701"/>
    <w:rsid w:val="00926599"/>
    <w:rsid w:val="00931B8A"/>
    <w:rsid w:val="00935CFE"/>
    <w:rsid w:val="00947C9F"/>
    <w:rsid w:val="00962CA3"/>
    <w:rsid w:val="00964A64"/>
    <w:rsid w:val="00967416"/>
    <w:rsid w:val="009849FE"/>
    <w:rsid w:val="009A5998"/>
    <w:rsid w:val="009C0039"/>
    <w:rsid w:val="009C67C0"/>
    <w:rsid w:val="009C76FC"/>
    <w:rsid w:val="009D6DD0"/>
    <w:rsid w:val="009E19F2"/>
    <w:rsid w:val="009E6309"/>
    <w:rsid w:val="009E7F13"/>
    <w:rsid w:val="009F5CE3"/>
    <w:rsid w:val="009F63AE"/>
    <w:rsid w:val="00A1489D"/>
    <w:rsid w:val="00A2200E"/>
    <w:rsid w:val="00A31FAD"/>
    <w:rsid w:val="00A43ED4"/>
    <w:rsid w:val="00A55ACB"/>
    <w:rsid w:val="00A55EC4"/>
    <w:rsid w:val="00A56F32"/>
    <w:rsid w:val="00A62640"/>
    <w:rsid w:val="00A63D51"/>
    <w:rsid w:val="00A64F08"/>
    <w:rsid w:val="00A674E2"/>
    <w:rsid w:val="00A67FD2"/>
    <w:rsid w:val="00A711F6"/>
    <w:rsid w:val="00A73952"/>
    <w:rsid w:val="00A815B7"/>
    <w:rsid w:val="00A87391"/>
    <w:rsid w:val="00A97973"/>
    <w:rsid w:val="00AA780F"/>
    <w:rsid w:val="00AB7D6E"/>
    <w:rsid w:val="00AC0F27"/>
    <w:rsid w:val="00AD38AC"/>
    <w:rsid w:val="00AD46D4"/>
    <w:rsid w:val="00AD5FDC"/>
    <w:rsid w:val="00AE0D4A"/>
    <w:rsid w:val="00AE1BB1"/>
    <w:rsid w:val="00AE3031"/>
    <w:rsid w:val="00AE3E4A"/>
    <w:rsid w:val="00AF19E5"/>
    <w:rsid w:val="00B0123C"/>
    <w:rsid w:val="00B15103"/>
    <w:rsid w:val="00B20269"/>
    <w:rsid w:val="00B21B20"/>
    <w:rsid w:val="00B227E3"/>
    <w:rsid w:val="00B22B65"/>
    <w:rsid w:val="00B313A7"/>
    <w:rsid w:val="00B317ED"/>
    <w:rsid w:val="00B34128"/>
    <w:rsid w:val="00B37E77"/>
    <w:rsid w:val="00B41E72"/>
    <w:rsid w:val="00B73587"/>
    <w:rsid w:val="00B828D0"/>
    <w:rsid w:val="00B82AE3"/>
    <w:rsid w:val="00BA4D6C"/>
    <w:rsid w:val="00BB3D49"/>
    <w:rsid w:val="00BC7987"/>
    <w:rsid w:val="00BD7F4D"/>
    <w:rsid w:val="00BE057A"/>
    <w:rsid w:val="00BE49FF"/>
    <w:rsid w:val="00BE79A4"/>
    <w:rsid w:val="00BF6BC7"/>
    <w:rsid w:val="00C02897"/>
    <w:rsid w:val="00C1358F"/>
    <w:rsid w:val="00C25746"/>
    <w:rsid w:val="00C410C1"/>
    <w:rsid w:val="00C41385"/>
    <w:rsid w:val="00C46B58"/>
    <w:rsid w:val="00C50D15"/>
    <w:rsid w:val="00C6463E"/>
    <w:rsid w:val="00C70493"/>
    <w:rsid w:val="00C70A6F"/>
    <w:rsid w:val="00C736F7"/>
    <w:rsid w:val="00C73FFD"/>
    <w:rsid w:val="00C9075E"/>
    <w:rsid w:val="00C93519"/>
    <w:rsid w:val="00C952EF"/>
    <w:rsid w:val="00C96EC9"/>
    <w:rsid w:val="00CA2FE9"/>
    <w:rsid w:val="00CA6FC1"/>
    <w:rsid w:val="00CA747A"/>
    <w:rsid w:val="00CB00A3"/>
    <w:rsid w:val="00CB7DEB"/>
    <w:rsid w:val="00CC366C"/>
    <w:rsid w:val="00CC5630"/>
    <w:rsid w:val="00CD1980"/>
    <w:rsid w:val="00CD6C00"/>
    <w:rsid w:val="00CE0516"/>
    <w:rsid w:val="00CE23F1"/>
    <w:rsid w:val="00CE7474"/>
    <w:rsid w:val="00CF2788"/>
    <w:rsid w:val="00CF300A"/>
    <w:rsid w:val="00CF6588"/>
    <w:rsid w:val="00CF72EC"/>
    <w:rsid w:val="00D01FC0"/>
    <w:rsid w:val="00D142A5"/>
    <w:rsid w:val="00D16A45"/>
    <w:rsid w:val="00D21B41"/>
    <w:rsid w:val="00D24EC5"/>
    <w:rsid w:val="00D26950"/>
    <w:rsid w:val="00D3101E"/>
    <w:rsid w:val="00D325D6"/>
    <w:rsid w:val="00D45AB1"/>
    <w:rsid w:val="00D51747"/>
    <w:rsid w:val="00D650E6"/>
    <w:rsid w:val="00D75572"/>
    <w:rsid w:val="00D75CF4"/>
    <w:rsid w:val="00D81298"/>
    <w:rsid w:val="00D947A0"/>
    <w:rsid w:val="00DA070F"/>
    <w:rsid w:val="00DB1E32"/>
    <w:rsid w:val="00DB2480"/>
    <w:rsid w:val="00DB36E5"/>
    <w:rsid w:val="00DC341D"/>
    <w:rsid w:val="00DC714A"/>
    <w:rsid w:val="00DE0019"/>
    <w:rsid w:val="00DE2AAF"/>
    <w:rsid w:val="00DE7413"/>
    <w:rsid w:val="00DF0E3B"/>
    <w:rsid w:val="00DF553E"/>
    <w:rsid w:val="00E03E05"/>
    <w:rsid w:val="00E04C07"/>
    <w:rsid w:val="00E10250"/>
    <w:rsid w:val="00E1291F"/>
    <w:rsid w:val="00E148F4"/>
    <w:rsid w:val="00E3131B"/>
    <w:rsid w:val="00E3474D"/>
    <w:rsid w:val="00E35221"/>
    <w:rsid w:val="00E375A7"/>
    <w:rsid w:val="00E37816"/>
    <w:rsid w:val="00E43653"/>
    <w:rsid w:val="00E4420D"/>
    <w:rsid w:val="00E46570"/>
    <w:rsid w:val="00E4761E"/>
    <w:rsid w:val="00E535A4"/>
    <w:rsid w:val="00E53BF8"/>
    <w:rsid w:val="00E5454D"/>
    <w:rsid w:val="00E56FBD"/>
    <w:rsid w:val="00E652A6"/>
    <w:rsid w:val="00E75FE1"/>
    <w:rsid w:val="00E81837"/>
    <w:rsid w:val="00E84A06"/>
    <w:rsid w:val="00E85CD6"/>
    <w:rsid w:val="00E86118"/>
    <w:rsid w:val="00E9298A"/>
    <w:rsid w:val="00EA2142"/>
    <w:rsid w:val="00EA3527"/>
    <w:rsid w:val="00EA6E18"/>
    <w:rsid w:val="00EB1CB4"/>
    <w:rsid w:val="00EB1ECD"/>
    <w:rsid w:val="00EC1B0D"/>
    <w:rsid w:val="00EC6639"/>
    <w:rsid w:val="00ED6222"/>
    <w:rsid w:val="00EF145F"/>
    <w:rsid w:val="00EF19B2"/>
    <w:rsid w:val="00EF3142"/>
    <w:rsid w:val="00EF3AF6"/>
    <w:rsid w:val="00EF431A"/>
    <w:rsid w:val="00EF5321"/>
    <w:rsid w:val="00F12514"/>
    <w:rsid w:val="00F13561"/>
    <w:rsid w:val="00F14C91"/>
    <w:rsid w:val="00F171B7"/>
    <w:rsid w:val="00F20F52"/>
    <w:rsid w:val="00F229D8"/>
    <w:rsid w:val="00F2332E"/>
    <w:rsid w:val="00F3427E"/>
    <w:rsid w:val="00F524B8"/>
    <w:rsid w:val="00F60A3F"/>
    <w:rsid w:val="00F73DB7"/>
    <w:rsid w:val="00F80E42"/>
    <w:rsid w:val="00F95010"/>
    <w:rsid w:val="00FA1A88"/>
    <w:rsid w:val="00FA7519"/>
    <w:rsid w:val="00FC3CC7"/>
    <w:rsid w:val="00FC67EE"/>
    <w:rsid w:val="00FE1CD6"/>
    <w:rsid w:val="00FE4194"/>
    <w:rsid w:val="00FE683E"/>
    <w:rsid w:val="00FF1050"/>
    <w:rsid w:val="00FF187E"/>
    <w:rsid w:val="00FF27C3"/>
    <w:rsid w:val="00FF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3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84434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EF19B2"/>
    <w:pPr>
      <w:ind w:left="720"/>
      <w:contextualSpacing/>
    </w:pPr>
  </w:style>
  <w:style w:type="character" w:customStyle="1" w:styleId="propisclassinner">
    <w:name w:val="propisclassinner"/>
    <w:basedOn w:val="DefaultParagraphFont"/>
    <w:rsid w:val="00DC341D"/>
  </w:style>
  <w:style w:type="paragraph" w:styleId="Header">
    <w:name w:val="header"/>
    <w:basedOn w:val="Normal"/>
    <w:link w:val="HeaderChar"/>
    <w:uiPriority w:val="99"/>
    <w:unhideWhenUsed/>
    <w:rsid w:val="00FE41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419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E41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4194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A979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97973"/>
    <w:rPr>
      <w:rFonts w:ascii="Tahoma" w:eastAsia="Times New Roman" w:hAnsi="Tahoma" w:cs="Tahoma"/>
      <w:sz w:val="16"/>
      <w:szCs w:val="16"/>
    </w:rPr>
  </w:style>
  <w:style w:type="character" w:customStyle="1" w:styleId="trs">
    <w:name w:val="trs"/>
    <w:basedOn w:val="DefaultParagraphFont"/>
    <w:rsid w:val="005D5E4E"/>
  </w:style>
  <w:style w:type="paragraph" w:customStyle="1" w:styleId="Style2">
    <w:name w:val="Style2"/>
    <w:basedOn w:val="Normal"/>
    <w:uiPriority w:val="99"/>
    <w:rsid w:val="00A73952"/>
    <w:pPr>
      <w:widowControl w:val="0"/>
      <w:autoSpaceDE w:val="0"/>
      <w:autoSpaceDN w:val="0"/>
      <w:adjustRightInd w:val="0"/>
      <w:spacing w:line="270" w:lineRule="exact"/>
      <w:ind w:firstLine="699"/>
    </w:pPr>
    <w:rPr>
      <w:rFonts w:eastAsiaTheme="minorEastAsia"/>
    </w:rPr>
  </w:style>
  <w:style w:type="character" w:customStyle="1" w:styleId="FontStyle11">
    <w:name w:val="Font Style11"/>
    <w:basedOn w:val="DefaultParagraphFont"/>
    <w:uiPriority w:val="99"/>
    <w:rsid w:val="00A73952"/>
    <w:rPr>
      <w:rFonts w:ascii="Times New Roman" w:hAnsi="Times New Roman" w:cs="Times New Roman" w:hint="default"/>
      <w:color w:val="000000"/>
      <w:sz w:val="20"/>
      <w:szCs w:val="20"/>
    </w:rPr>
  </w:style>
  <w:style w:type="paragraph" w:customStyle="1" w:styleId="Default">
    <w:name w:val="Default"/>
    <w:rsid w:val="00EC1B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5">
    <w:name w:val="Font Style15"/>
    <w:basedOn w:val="DefaultParagraphFont"/>
    <w:uiPriority w:val="99"/>
    <w:rsid w:val="00443758"/>
    <w:rPr>
      <w:rFonts w:ascii="Arial" w:hAnsi="Arial" w:cs="Arial"/>
      <w:color w:val="000000"/>
      <w:sz w:val="24"/>
      <w:szCs w:val="24"/>
    </w:rPr>
  </w:style>
  <w:style w:type="character" w:customStyle="1" w:styleId="FontStyle18">
    <w:name w:val="Font Style18"/>
    <w:basedOn w:val="DefaultParagraphFont"/>
    <w:uiPriority w:val="99"/>
    <w:rsid w:val="00443758"/>
    <w:rPr>
      <w:rFonts w:ascii="Arial" w:hAnsi="Arial" w:cs="Arial"/>
      <w:b/>
      <w:bCs/>
      <w:color w:val="000000"/>
      <w:sz w:val="24"/>
      <w:szCs w:val="24"/>
    </w:rPr>
  </w:style>
  <w:style w:type="character" w:customStyle="1" w:styleId="colornavy">
    <w:name w:val="color_navy"/>
    <w:rsid w:val="00E37816"/>
  </w:style>
  <w:style w:type="character" w:customStyle="1" w:styleId="colornavy1">
    <w:name w:val="color_navy1"/>
    <w:rsid w:val="00EF145F"/>
    <w:rPr>
      <w:color w:val="000080"/>
    </w:rPr>
  </w:style>
  <w:style w:type="character" w:customStyle="1" w:styleId="FontStyle27">
    <w:name w:val="Font Style27"/>
    <w:basedOn w:val="DefaultParagraphFont"/>
    <w:uiPriority w:val="99"/>
    <w:rsid w:val="001C1685"/>
    <w:rPr>
      <w:rFonts w:ascii="Times New Roman" w:hAnsi="Times New Roman" w:cs="Times New Roman"/>
      <w:color w:val="000000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A55ACB"/>
    <w:rPr>
      <w:color w:val="0000FF"/>
      <w:u w:val="single"/>
    </w:rPr>
  </w:style>
  <w:style w:type="paragraph" w:customStyle="1" w:styleId="Style10">
    <w:name w:val="Style10"/>
    <w:basedOn w:val="Normal"/>
    <w:uiPriority w:val="99"/>
    <w:rsid w:val="00BE057A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Arial" w:eastAsiaTheme="minorEastAsia" w:hAnsi="Arial" w:cs="Arial"/>
    </w:rPr>
  </w:style>
  <w:style w:type="character" w:customStyle="1" w:styleId="FontStyle16">
    <w:name w:val="Font Style16"/>
    <w:basedOn w:val="DefaultParagraphFont"/>
    <w:uiPriority w:val="99"/>
    <w:rsid w:val="00BE057A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7">
    <w:name w:val="Font Style17"/>
    <w:basedOn w:val="DefaultParagraphFont"/>
    <w:uiPriority w:val="99"/>
    <w:rsid w:val="00BE057A"/>
    <w:rPr>
      <w:rFonts w:ascii="Times New Roman" w:hAnsi="Times New Roman" w:cs="Times New Roman"/>
      <w:smallCaps/>
      <w:color w:val="000000"/>
      <w:spacing w:val="10"/>
      <w:sz w:val="20"/>
      <w:szCs w:val="20"/>
    </w:rPr>
  </w:style>
  <w:style w:type="paragraph" w:customStyle="1" w:styleId="Style5">
    <w:name w:val="Style5"/>
    <w:basedOn w:val="Normal"/>
    <w:uiPriority w:val="99"/>
    <w:rsid w:val="00F2332E"/>
    <w:pPr>
      <w:widowControl w:val="0"/>
      <w:autoSpaceDE w:val="0"/>
      <w:autoSpaceDN w:val="0"/>
      <w:adjustRightInd w:val="0"/>
      <w:spacing w:line="274" w:lineRule="exact"/>
      <w:ind w:firstLine="365"/>
      <w:jc w:val="both"/>
    </w:pPr>
    <w:rPr>
      <w:rFonts w:ascii="Arial" w:eastAsiaTheme="minorEastAsia" w:hAnsi="Arial" w:cs="Arial"/>
    </w:rPr>
  </w:style>
  <w:style w:type="character" w:customStyle="1" w:styleId="FontStyle31">
    <w:name w:val="Font Style31"/>
    <w:basedOn w:val="DefaultParagraphFont"/>
    <w:uiPriority w:val="99"/>
    <w:rsid w:val="00F2332E"/>
    <w:rPr>
      <w:rFonts w:ascii="Arial" w:hAnsi="Arial" w:cs="Arial"/>
      <w:color w:val="000000"/>
      <w:sz w:val="22"/>
      <w:szCs w:val="22"/>
    </w:rPr>
  </w:style>
  <w:style w:type="character" w:customStyle="1" w:styleId="FontStyle34">
    <w:name w:val="Font Style34"/>
    <w:basedOn w:val="DefaultParagraphFont"/>
    <w:uiPriority w:val="99"/>
    <w:rsid w:val="00F2332E"/>
    <w:rPr>
      <w:rFonts w:ascii="Arial" w:hAnsi="Arial" w:cs="Arial"/>
      <w:b/>
      <w:bCs/>
      <w:color w:val="000000"/>
      <w:sz w:val="22"/>
      <w:szCs w:val="22"/>
    </w:rPr>
  </w:style>
  <w:style w:type="paragraph" w:customStyle="1" w:styleId="Style15">
    <w:name w:val="Style15"/>
    <w:basedOn w:val="Normal"/>
    <w:uiPriority w:val="99"/>
    <w:rsid w:val="00935CFE"/>
    <w:pPr>
      <w:widowControl w:val="0"/>
      <w:autoSpaceDE w:val="0"/>
      <w:autoSpaceDN w:val="0"/>
      <w:adjustRightInd w:val="0"/>
      <w:spacing w:line="286" w:lineRule="exact"/>
      <w:ind w:firstLine="350"/>
    </w:pPr>
    <w:rPr>
      <w:rFonts w:ascii="Arial" w:eastAsiaTheme="minorEastAsia" w:hAnsi="Arial" w:cs="Arial"/>
    </w:rPr>
  </w:style>
  <w:style w:type="paragraph" w:customStyle="1" w:styleId="Style16">
    <w:name w:val="Style16"/>
    <w:basedOn w:val="Normal"/>
    <w:uiPriority w:val="99"/>
    <w:rsid w:val="00935CFE"/>
    <w:pPr>
      <w:widowControl w:val="0"/>
      <w:autoSpaceDE w:val="0"/>
      <w:autoSpaceDN w:val="0"/>
      <w:adjustRightInd w:val="0"/>
      <w:spacing w:line="290" w:lineRule="exact"/>
      <w:ind w:firstLine="350"/>
      <w:jc w:val="both"/>
    </w:pPr>
    <w:rPr>
      <w:rFonts w:ascii="Arial" w:eastAsiaTheme="minorEastAsia" w:hAnsi="Arial" w:cs="Arial"/>
    </w:rPr>
  </w:style>
  <w:style w:type="character" w:customStyle="1" w:styleId="FontStyle24">
    <w:name w:val="Font Style24"/>
    <w:basedOn w:val="DefaultParagraphFont"/>
    <w:uiPriority w:val="99"/>
    <w:rsid w:val="00935CFE"/>
    <w:rPr>
      <w:rFonts w:ascii="Arial" w:hAnsi="Arial" w:cs="Arial"/>
      <w:color w:val="000000"/>
      <w:sz w:val="22"/>
      <w:szCs w:val="22"/>
    </w:rPr>
  </w:style>
  <w:style w:type="paragraph" w:customStyle="1" w:styleId="CLAN">
    <w:name w:val="CLAN"/>
    <w:basedOn w:val="Normal"/>
    <w:next w:val="Normal"/>
    <w:qFormat/>
    <w:rsid w:val="00AD38AC"/>
    <w:pPr>
      <w:keepNext/>
      <w:spacing w:before="120" w:after="120"/>
      <w:ind w:left="720" w:right="720"/>
      <w:jc w:val="center"/>
    </w:pPr>
    <w:rPr>
      <w:rFonts w:ascii="Arial Bold" w:eastAsia="Calibri" w:hAnsi="Arial Bold"/>
      <w:b/>
      <w:sz w:val="22"/>
      <w:szCs w:val="22"/>
      <w:lang w:val="sr-Cyrl-CS"/>
    </w:rPr>
  </w:style>
  <w:style w:type="character" w:customStyle="1" w:styleId="resultsdescriptionlinkclass">
    <w:name w:val="resultsdescriptionlinkclass"/>
    <w:basedOn w:val="DefaultParagraphFont"/>
    <w:rsid w:val="00E1291F"/>
  </w:style>
  <w:style w:type="character" w:customStyle="1" w:styleId="Bodytext2">
    <w:name w:val="Body text (2)_"/>
    <w:basedOn w:val="DefaultParagraphFont"/>
    <w:link w:val="Bodytext20"/>
    <w:locked/>
    <w:rsid w:val="00C41385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C41385"/>
    <w:pPr>
      <w:widowControl w:val="0"/>
      <w:shd w:val="clear" w:color="auto" w:fill="FFFFFF"/>
      <w:spacing w:line="221" w:lineRule="exact"/>
      <w:ind w:hanging="1240"/>
      <w:jc w:val="center"/>
    </w:pPr>
    <w:rPr>
      <w:rFonts w:ascii="Arial" w:eastAsia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3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84434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EF19B2"/>
    <w:pPr>
      <w:ind w:left="720"/>
      <w:contextualSpacing/>
    </w:pPr>
  </w:style>
  <w:style w:type="character" w:customStyle="1" w:styleId="propisclassinner">
    <w:name w:val="propisclassinner"/>
    <w:basedOn w:val="DefaultParagraphFont"/>
    <w:rsid w:val="00DC341D"/>
  </w:style>
  <w:style w:type="paragraph" w:styleId="Header">
    <w:name w:val="header"/>
    <w:basedOn w:val="Normal"/>
    <w:link w:val="HeaderChar"/>
    <w:uiPriority w:val="99"/>
    <w:unhideWhenUsed/>
    <w:rsid w:val="00FE41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419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E41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4194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A979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97973"/>
    <w:rPr>
      <w:rFonts w:ascii="Tahoma" w:eastAsia="Times New Roman" w:hAnsi="Tahoma" w:cs="Tahoma"/>
      <w:sz w:val="16"/>
      <w:szCs w:val="16"/>
    </w:rPr>
  </w:style>
  <w:style w:type="character" w:customStyle="1" w:styleId="trs">
    <w:name w:val="trs"/>
    <w:basedOn w:val="DefaultParagraphFont"/>
    <w:rsid w:val="005D5E4E"/>
  </w:style>
  <w:style w:type="paragraph" w:customStyle="1" w:styleId="Style2">
    <w:name w:val="Style2"/>
    <w:basedOn w:val="Normal"/>
    <w:uiPriority w:val="99"/>
    <w:rsid w:val="00A73952"/>
    <w:pPr>
      <w:widowControl w:val="0"/>
      <w:autoSpaceDE w:val="0"/>
      <w:autoSpaceDN w:val="0"/>
      <w:adjustRightInd w:val="0"/>
      <w:spacing w:line="270" w:lineRule="exact"/>
      <w:ind w:firstLine="699"/>
    </w:pPr>
    <w:rPr>
      <w:rFonts w:eastAsiaTheme="minorEastAsia"/>
    </w:rPr>
  </w:style>
  <w:style w:type="character" w:customStyle="1" w:styleId="FontStyle11">
    <w:name w:val="Font Style11"/>
    <w:basedOn w:val="DefaultParagraphFont"/>
    <w:uiPriority w:val="99"/>
    <w:rsid w:val="00A73952"/>
    <w:rPr>
      <w:rFonts w:ascii="Times New Roman" w:hAnsi="Times New Roman" w:cs="Times New Roman" w:hint="default"/>
      <w:color w:val="000000"/>
      <w:sz w:val="20"/>
      <w:szCs w:val="20"/>
    </w:rPr>
  </w:style>
  <w:style w:type="paragraph" w:customStyle="1" w:styleId="Default">
    <w:name w:val="Default"/>
    <w:rsid w:val="00EC1B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5">
    <w:name w:val="Font Style15"/>
    <w:basedOn w:val="DefaultParagraphFont"/>
    <w:uiPriority w:val="99"/>
    <w:rsid w:val="00443758"/>
    <w:rPr>
      <w:rFonts w:ascii="Arial" w:hAnsi="Arial" w:cs="Arial"/>
      <w:color w:val="000000"/>
      <w:sz w:val="24"/>
      <w:szCs w:val="24"/>
    </w:rPr>
  </w:style>
  <w:style w:type="character" w:customStyle="1" w:styleId="FontStyle18">
    <w:name w:val="Font Style18"/>
    <w:basedOn w:val="DefaultParagraphFont"/>
    <w:uiPriority w:val="99"/>
    <w:rsid w:val="00443758"/>
    <w:rPr>
      <w:rFonts w:ascii="Arial" w:hAnsi="Arial" w:cs="Arial"/>
      <w:b/>
      <w:bCs/>
      <w:color w:val="000000"/>
      <w:sz w:val="24"/>
      <w:szCs w:val="24"/>
    </w:rPr>
  </w:style>
  <w:style w:type="character" w:customStyle="1" w:styleId="colornavy">
    <w:name w:val="color_navy"/>
    <w:rsid w:val="00E37816"/>
  </w:style>
  <w:style w:type="character" w:customStyle="1" w:styleId="colornavy1">
    <w:name w:val="color_navy1"/>
    <w:rsid w:val="00EF145F"/>
    <w:rPr>
      <w:color w:val="000080"/>
    </w:rPr>
  </w:style>
  <w:style w:type="character" w:customStyle="1" w:styleId="FontStyle27">
    <w:name w:val="Font Style27"/>
    <w:basedOn w:val="DefaultParagraphFont"/>
    <w:uiPriority w:val="99"/>
    <w:rsid w:val="001C1685"/>
    <w:rPr>
      <w:rFonts w:ascii="Times New Roman" w:hAnsi="Times New Roman" w:cs="Times New Roman"/>
      <w:color w:val="000000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A55ACB"/>
    <w:rPr>
      <w:color w:val="0000FF"/>
      <w:u w:val="single"/>
    </w:rPr>
  </w:style>
  <w:style w:type="paragraph" w:customStyle="1" w:styleId="Style10">
    <w:name w:val="Style10"/>
    <w:basedOn w:val="Normal"/>
    <w:uiPriority w:val="99"/>
    <w:rsid w:val="00BE057A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Arial" w:eastAsiaTheme="minorEastAsia" w:hAnsi="Arial" w:cs="Arial"/>
    </w:rPr>
  </w:style>
  <w:style w:type="character" w:customStyle="1" w:styleId="FontStyle16">
    <w:name w:val="Font Style16"/>
    <w:basedOn w:val="DefaultParagraphFont"/>
    <w:uiPriority w:val="99"/>
    <w:rsid w:val="00BE057A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7">
    <w:name w:val="Font Style17"/>
    <w:basedOn w:val="DefaultParagraphFont"/>
    <w:uiPriority w:val="99"/>
    <w:rsid w:val="00BE057A"/>
    <w:rPr>
      <w:rFonts w:ascii="Times New Roman" w:hAnsi="Times New Roman" w:cs="Times New Roman"/>
      <w:smallCaps/>
      <w:color w:val="000000"/>
      <w:spacing w:val="10"/>
      <w:sz w:val="20"/>
      <w:szCs w:val="20"/>
    </w:rPr>
  </w:style>
  <w:style w:type="paragraph" w:customStyle="1" w:styleId="Style5">
    <w:name w:val="Style5"/>
    <w:basedOn w:val="Normal"/>
    <w:uiPriority w:val="99"/>
    <w:rsid w:val="00F2332E"/>
    <w:pPr>
      <w:widowControl w:val="0"/>
      <w:autoSpaceDE w:val="0"/>
      <w:autoSpaceDN w:val="0"/>
      <w:adjustRightInd w:val="0"/>
      <w:spacing w:line="274" w:lineRule="exact"/>
      <w:ind w:firstLine="365"/>
      <w:jc w:val="both"/>
    </w:pPr>
    <w:rPr>
      <w:rFonts w:ascii="Arial" w:eastAsiaTheme="minorEastAsia" w:hAnsi="Arial" w:cs="Arial"/>
    </w:rPr>
  </w:style>
  <w:style w:type="character" w:customStyle="1" w:styleId="FontStyle31">
    <w:name w:val="Font Style31"/>
    <w:basedOn w:val="DefaultParagraphFont"/>
    <w:uiPriority w:val="99"/>
    <w:rsid w:val="00F2332E"/>
    <w:rPr>
      <w:rFonts w:ascii="Arial" w:hAnsi="Arial" w:cs="Arial"/>
      <w:color w:val="000000"/>
      <w:sz w:val="22"/>
      <w:szCs w:val="22"/>
    </w:rPr>
  </w:style>
  <w:style w:type="character" w:customStyle="1" w:styleId="FontStyle34">
    <w:name w:val="Font Style34"/>
    <w:basedOn w:val="DefaultParagraphFont"/>
    <w:uiPriority w:val="99"/>
    <w:rsid w:val="00F2332E"/>
    <w:rPr>
      <w:rFonts w:ascii="Arial" w:hAnsi="Arial" w:cs="Arial"/>
      <w:b/>
      <w:bCs/>
      <w:color w:val="000000"/>
      <w:sz w:val="22"/>
      <w:szCs w:val="22"/>
    </w:rPr>
  </w:style>
  <w:style w:type="paragraph" w:customStyle="1" w:styleId="Style15">
    <w:name w:val="Style15"/>
    <w:basedOn w:val="Normal"/>
    <w:uiPriority w:val="99"/>
    <w:rsid w:val="00935CFE"/>
    <w:pPr>
      <w:widowControl w:val="0"/>
      <w:autoSpaceDE w:val="0"/>
      <w:autoSpaceDN w:val="0"/>
      <w:adjustRightInd w:val="0"/>
      <w:spacing w:line="286" w:lineRule="exact"/>
      <w:ind w:firstLine="350"/>
    </w:pPr>
    <w:rPr>
      <w:rFonts w:ascii="Arial" w:eastAsiaTheme="minorEastAsia" w:hAnsi="Arial" w:cs="Arial"/>
    </w:rPr>
  </w:style>
  <w:style w:type="paragraph" w:customStyle="1" w:styleId="Style16">
    <w:name w:val="Style16"/>
    <w:basedOn w:val="Normal"/>
    <w:uiPriority w:val="99"/>
    <w:rsid w:val="00935CFE"/>
    <w:pPr>
      <w:widowControl w:val="0"/>
      <w:autoSpaceDE w:val="0"/>
      <w:autoSpaceDN w:val="0"/>
      <w:adjustRightInd w:val="0"/>
      <w:spacing w:line="290" w:lineRule="exact"/>
      <w:ind w:firstLine="350"/>
      <w:jc w:val="both"/>
    </w:pPr>
    <w:rPr>
      <w:rFonts w:ascii="Arial" w:eastAsiaTheme="minorEastAsia" w:hAnsi="Arial" w:cs="Arial"/>
    </w:rPr>
  </w:style>
  <w:style w:type="character" w:customStyle="1" w:styleId="FontStyle24">
    <w:name w:val="Font Style24"/>
    <w:basedOn w:val="DefaultParagraphFont"/>
    <w:uiPriority w:val="99"/>
    <w:rsid w:val="00935CFE"/>
    <w:rPr>
      <w:rFonts w:ascii="Arial" w:hAnsi="Arial" w:cs="Arial"/>
      <w:color w:val="000000"/>
      <w:sz w:val="22"/>
      <w:szCs w:val="22"/>
    </w:rPr>
  </w:style>
  <w:style w:type="paragraph" w:customStyle="1" w:styleId="CLAN">
    <w:name w:val="CLAN"/>
    <w:basedOn w:val="Normal"/>
    <w:next w:val="Normal"/>
    <w:qFormat/>
    <w:rsid w:val="00AD38AC"/>
    <w:pPr>
      <w:keepNext/>
      <w:spacing w:before="120" w:after="120"/>
      <w:ind w:left="720" w:right="720"/>
      <w:jc w:val="center"/>
    </w:pPr>
    <w:rPr>
      <w:rFonts w:ascii="Arial Bold" w:eastAsia="Calibri" w:hAnsi="Arial Bold"/>
      <w:b/>
      <w:sz w:val="22"/>
      <w:szCs w:val="22"/>
      <w:lang w:val="sr-Cyrl-CS"/>
    </w:rPr>
  </w:style>
  <w:style w:type="character" w:customStyle="1" w:styleId="resultsdescriptionlinkclass">
    <w:name w:val="resultsdescriptionlinkclass"/>
    <w:basedOn w:val="DefaultParagraphFont"/>
    <w:rsid w:val="00E1291F"/>
  </w:style>
  <w:style w:type="character" w:customStyle="1" w:styleId="Bodytext2">
    <w:name w:val="Body text (2)_"/>
    <w:basedOn w:val="DefaultParagraphFont"/>
    <w:link w:val="Bodytext20"/>
    <w:locked/>
    <w:rsid w:val="00C41385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C41385"/>
    <w:pPr>
      <w:widowControl w:val="0"/>
      <w:shd w:val="clear" w:color="auto" w:fill="FFFFFF"/>
      <w:spacing w:line="221" w:lineRule="exact"/>
      <w:ind w:hanging="1240"/>
      <w:jc w:val="center"/>
    </w:pPr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6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4975</TotalTime>
  <Pages>6</Pages>
  <Words>2180</Words>
  <Characters>12429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Sanja Pecelj</cp:lastModifiedBy>
  <cp:revision>90</cp:revision>
  <cp:lastPrinted>2017-09-28T10:00:00Z</cp:lastPrinted>
  <dcterms:created xsi:type="dcterms:W3CDTF">2016-09-28T10:32:00Z</dcterms:created>
  <dcterms:modified xsi:type="dcterms:W3CDTF">2019-12-17T14:48:00Z</dcterms:modified>
</cp:coreProperties>
</file>